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6F1D9BCC" w:rsidR="00A174CC" w:rsidRPr="00345CEF" w:rsidRDefault="00345CEF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345CEF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2023.003B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20B08F9B" w:rsidR="00A174CC" w:rsidRPr="000A146A" w:rsidRDefault="008815EE" w:rsidP="00257966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D8794C">
              <w:rPr>
                <w:rFonts w:ascii="Arial" w:hAnsi="Arial" w:cs="Arial"/>
                <w:bCs/>
              </w:rPr>
              <w:t>To create twenty-</w:t>
            </w:r>
            <w:r w:rsidR="00F664C2">
              <w:rPr>
                <w:rFonts w:ascii="Arial" w:hAnsi="Arial" w:cs="Arial"/>
                <w:bCs/>
              </w:rPr>
              <w:t>five</w:t>
            </w:r>
            <w:r w:rsidR="00D8794C">
              <w:rPr>
                <w:rFonts w:ascii="Arial" w:hAnsi="Arial" w:cs="Arial"/>
                <w:bCs/>
              </w:rPr>
              <w:t xml:space="preserve"> (2</w:t>
            </w:r>
            <w:r w:rsidR="00F664C2">
              <w:rPr>
                <w:rFonts w:ascii="Arial" w:hAnsi="Arial" w:cs="Arial"/>
                <w:bCs/>
              </w:rPr>
              <w:t>5</w:t>
            </w:r>
            <w:r w:rsidR="00D8794C">
              <w:rPr>
                <w:rFonts w:ascii="Arial" w:hAnsi="Arial" w:cs="Arial"/>
                <w:bCs/>
              </w:rPr>
              <w:t xml:space="preserve">) new </w:t>
            </w:r>
            <w:proofErr w:type="spellStart"/>
            <w:r w:rsidR="00D8794C">
              <w:rPr>
                <w:rFonts w:ascii="Arial" w:hAnsi="Arial" w:cs="Arial"/>
                <w:bCs/>
              </w:rPr>
              <w:t>Actinobacteriophage</w:t>
            </w:r>
            <w:proofErr w:type="spellEnd"/>
            <w:r w:rsidR="00D8794C">
              <w:rPr>
                <w:rFonts w:ascii="Arial" w:hAnsi="Arial" w:cs="Arial"/>
                <w:bCs/>
              </w:rPr>
              <w:t xml:space="preserve"> genera [</w:t>
            </w:r>
            <w:proofErr w:type="spellStart"/>
            <w:r w:rsidR="00D8794C">
              <w:rPr>
                <w:rFonts w:ascii="Arial" w:hAnsi="Arial" w:cs="Arial"/>
                <w:bCs/>
              </w:rPr>
              <w:t>Caudoviricetes</w:t>
            </w:r>
            <w:proofErr w:type="spellEnd"/>
            <w:r w:rsidR="00D8794C">
              <w:rPr>
                <w:rFonts w:ascii="Arial" w:hAnsi="Arial" w:cs="Arial"/>
                <w:bCs/>
              </w:rPr>
              <w:t>]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D8794C" w14:paraId="67E4419A" w14:textId="77777777" w:rsidTr="00257966">
        <w:tc>
          <w:tcPr>
            <w:tcW w:w="4368" w:type="dxa"/>
            <w:shd w:val="clear" w:color="auto" w:fill="auto"/>
          </w:tcPr>
          <w:p w14:paraId="1026D274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8794C">
              <w:rPr>
                <w:rFonts w:ascii="Arial" w:hAnsi="Arial" w:cs="Arial"/>
                <w:sz w:val="22"/>
                <w:szCs w:val="22"/>
              </w:rPr>
              <w:t>Kurtböke</w:t>
            </w:r>
            <w:proofErr w:type="spellEnd"/>
            <w:r w:rsidRPr="00D8794C">
              <w:rPr>
                <w:rFonts w:ascii="Arial" w:hAnsi="Arial" w:cs="Arial"/>
                <w:sz w:val="22"/>
                <w:szCs w:val="22"/>
              </w:rPr>
              <w:t xml:space="preserve"> I, Turner D, </w:t>
            </w:r>
            <w:proofErr w:type="spellStart"/>
            <w:r w:rsidRPr="00D8794C">
              <w:rPr>
                <w:rFonts w:ascii="Arial" w:hAnsi="Arial" w:cs="Arial"/>
                <w:sz w:val="22"/>
                <w:szCs w:val="22"/>
              </w:rPr>
              <w:t>Moraru</w:t>
            </w:r>
            <w:proofErr w:type="spellEnd"/>
            <w:r w:rsidRPr="00D8794C">
              <w:rPr>
                <w:rFonts w:ascii="Arial" w:hAnsi="Arial" w:cs="Arial"/>
                <w:sz w:val="22"/>
                <w:szCs w:val="22"/>
              </w:rPr>
              <w:t xml:space="preserve"> C, Tolstoy I, </w:t>
            </w:r>
            <w:proofErr w:type="spellStart"/>
            <w:r w:rsidRPr="00D8794C">
              <w:rPr>
                <w:rFonts w:ascii="Arial" w:hAnsi="Arial" w:cs="Arial"/>
                <w:sz w:val="22"/>
                <w:szCs w:val="22"/>
              </w:rPr>
              <w:t>Kropinski</w:t>
            </w:r>
            <w:proofErr w:type="spellEnd"/>
            <w:r w:rsidRPr="00D8794C">
              <w:rPr>
                <w:rFonts w:ascii="Arial" w:hAnsi="Arial" w:cs="Arial"/>
                <w:sz w:val="22"/>
                <w:szCs w:val="22"/>
              </w:rPr>
              <w:t xml:space="preserve"> AM</w:t>
            </w:r>
          </w:p>
          <w:p w14:paraId="3C645700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6A70F1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E7BB481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2AC88285" w14:textId="2EE42B04" w:rsidR="00D8794C" w:rsidRPr="00D8794C" w:rsidRDefault="00000000" w:rsidP="00D8794C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D8794C" w:rsidRPr="00D8794C">
                <w:rPr>
                  <w:rStyle w:val="Hyperlink"/>
                  <w:rFonts w:ascii="Arial" w:hAnsi="Arial" w:cs="Arial"/>
                  <w:sz w:val="22"/>
                  <w:szCs w:val="22"/>
                </w:rPr>
                <w:t>IKurtbok@usc.edu.au</w:t>
              </w:r>
            </w:hyperlink>
            <w:r w:rsidR="00D8794C" w:rsidRPr="00D8794C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9" w:history="1">
              <w:r w:rsidR="00D8794C" w:rsidRPr="00D8794C">
                <w:rPr>
                  <w:rStyle w:val="Hyperlink"/>
                  <w:rFonts w:ascii="Arial" w:hAnsi="Arial" w:cs="Arial"/>
                  <w:sz w:val="22"/>
                  <w:szCs w:val="22"/>
                </w:rPr>
                <w:t>Dann2.Turner@uwe.ac.uk</w:t>
              </w:r>
            </w:hyperlink>
            <w:r w:rsidR="00D8794C" w:rsidRPr="00D8794C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0" w:history="1">
              <w:r w:rsidR="00D8794C" w:rsidRPr="00D8794C">
                <w:rPr>
                  <w:rStyle w:val="Hyperlink"/>
                  <w:rFonts w:ascii="Arial" w:hAnsi="Arial" w:cs="Arial"/>
                  <w:sz w:val="22"/>
                  <w:szCs w:val="22"/>
                </w:rPr>
                <w:t>liliana.cristina.moraru@uol.de</w:t>
              </w:r>
            </w:hyperlink>
            <w:r w:rsidR="00D8794C" w:rsidRPr="00D8794C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1" w:history="1">
              <w:r w:rsidR="00D8794C" w:rsidRPr="00D8794C">
                <w:rPr>
                  <w:rStyle w:val="Hyperlink"/>
                  <w:rFonts w:ascii="Arial" w:hAnsi="Arial" w:cs="Arial"/>
                  <w:sz w:val="22"/>
                  <w:szCs w:val="22"/>
                </w:rPr>
                <w:t>tolstoy@ncbi.nlm.nih.gov</w:t>
              </w:r>
            </w:hyperlink>
            <w:r w:rsidR="00D8794C" w:rsidRPr="00D8794C">
              <w:rPr>
                <w:rStyle w:val="Hyperlink"/>
                <w:rFonts w:ascii="Arial" w:hAnsi="Arial" w:cs="Arial"/>
                <w:sz w:val="22"/>
                <w:szCs w:val="22"/>
              </w:rPr>
              <w:t xml:space="preserve">;  </w:t>
            </w:r>
            <w:hyperlink r:id="rId12" w:history="1">
              <w:r w:rsidR="00D8794C" w:rsidRPr="00D8794C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</w:p>
          <w:p w14:paraId="4C0145EC" w14:textId="77777777" w:rsidR="00D8794C" w:rsidRPr="00D8794C" w:rsidRDefault="00D8794C" w:rsidP="00D8794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66BE9775" w14:textId="7B20DBEF" w:rsidR="00A174CC" w:rsidRDefault="00A174CC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2A4E05C8" w14:textId="77777777" w:rsidR="005938D5" w:rsidRDefault="005938D5" w:rsidP="005938D5">
            <w:pPr>
              <w:rPr>
                <w:rFonts w:ascii="Arial" w:hAnsi="Arial" w:cs="Arial"/>
                <w:sz w:val="22"/>
                <w:szCs w:val="22"/>
              </w:rPr>
            </w:pPr>
            <w:r w:rsidRPr="002713EF">
              <w:rPr>
                <w:rFonts w:ascii="Arial" w:hAnsi="Arial" w:cs="Arial"/>
                <w:sz w:val="22"/>
                <w:szCs w:val="22"/>
              </w:rPr>
              <w:t>University of the Sunshine Coast, Queensland, Australia [IK]</w:t>
            </w:r>
          </w:p>
          <w:p w14:paraId="0E408454" w14:textId="77777777" w:rsidR="005938D5" w:rsidRDefault="005938D5" w:rsidP="005938D5">
            <w:pPr>
              <w:rPr>
                <w:rFonts w:ascii="Arial" w:hAnsi="Arial" w:cs="Arial"/>
                <w:sz w:val="22"/>
                <w:szCs w:val="22"/>
              </w:rPr>
            </w:pPr>
            <w:r w:rsidRPr="00E90CA3">
              <w:rPr>
                <w:rFonts w:ascii="Arial" w:hAnsi="Arial" w:cs="Arial"/>
                <w:sz w:val="22"/>
                <w:szCs w:val="22"/>
              </w:rPr>
              <w:t>University of the West of England, Bristol</w:t>
            </w:r>
            <w:r>
              <w:rPr>
                <w:rFonts w:ascii="Arial" w:hAnsi="Arial" w:cs="Arial"/>
                <w:sz w:val="22"/>
                <w:szCs w:val="22"/>
              </w:rPr>
              <w:t>, UK [DT]</w:t>
            </w:r>
          </w:p>
          <w:p w14:paraId="5C21469B" w14:textId="77777777" w:rsidR="005938D5" w:rsidRPr="00345CEF" w:rsidRDefault="005938D5" w:rsidP="005938D5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345CEF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039E9C14" w14:textId="77777777" w:rsidR="005938D5" w:rsidRDefault="005938D5" w:rsidP="005938D5">
            <w:pPr>
              <w:rPr>
                <w:rFonts w:ascii="Arial" w:hAnsi="Arial" w:cs="Arial"/>
                <w:sz w:val="22"/>
                <w:szCs w:val="22"/>
              </w:rPr>
            </w:pPr>
            <w:r w:rsidRPr="009B0276">
              <w:rPr>
                <w:rFonts w:ascii="Arial" w:hAnsi="Arial" w:cs="Arial"/>
                <w:sz w:val="22"/>
                <w:szCs w:val="22"/>
              </w:rPr>
              <w:t xml:space="preserve">National Center for Biotechnology Information, </w:t>
            </w:r>
            <w:r>
              <w:rPr>
                <w:rFonts w:ascii="Arial" w:hAnsi="Arial" w:cs="Arial"/>
                <w:sz w:val="22"/>
                <w:szCs w:val="22"/>
              </w:rPr>
              <w:t>MD, USA [IT]</w:t>
            </w:r>
          </w:p>
          <w:p w14:paraId="76D650BA" w14:textId="77777777" w:rsidR="005938D5" w:rsidRDefault="005938D5" w:rsidP="005938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Ontario, Canada [AMK]</w:t>
            </w: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605AB14E" w:rsidR="00437970" w:rsidRDefault="005938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Kropinski</w:t>
            </w:r>
            <w:proofErr w:type="spellEnd"/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List the ICTV Study Group(s) that have seen this </w:t>
      </w:r>
      <w:proofErr w:type="gramStart"/>
      <w:r>
        <w:rPr>
          <w:rFonts w:ascii="Arial" w:hAnsi="Arial" w:cs="Arial"/>
          <w:b/>
        </w:rPr>
        <w:t>proposal</w:t>
      </w:r>
      <w:proofErr w:type="gramEnd"/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9997BE5" w14:textId="77777777" w:rsidR="005938D5" w:rsidRDefault="005938D5" w:rsidP="005938D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Actinophage Study Group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Authority to use the name of a living </w:t>
      </w:r>
      <w:proofErr w:type="gramStart"/>
      <w:r>
        <w:rPr>
          <w:rFonts w:ascii="Arial" w:hAnsi="Arial" w:cs="Arial"/>
          <w:b/>
        </w:rPr>
        <w:t>person</w:t>
      </w:r>
      <w:proofErr w:type="gramEnd"/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77364700" w:rsidR="00A174CC" w:rsidRPr="000A146A" w:rsidRDefault="003D63B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2112FD98" w:rsidR="00A174CC" w:rsidRDefault="00F664C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3D63B9" w14:paraId="23CC3CF3" w14:textId="77777777">
        <w:tc>
          <w:tcPr>
            <w:tcW w:w="9072" w:type="dxa"/>
            <w:shd w:val="clear" w:color="auto" w:fill="auto"/>
          </w:tcPr>
          <w:p w14:paraId="5E05E919" w14:textId="1FDEB8CD" w:rsidR="00A174CC" w:rsidRPr="003D63B9" w:rsidRDefault="003D63B9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3D63B9">
              <w:rPr>
                <w:rFonts w:ascii="Arial" w:hAnsi="Arial" w:cs="Arial"/>
                <w:bCs/>
              </w:rPr>
              <w:t>2023.003B.</w:t>
            </w:r>
            <w:r w:rsidR="002B7A11">
              <w:rPr>
                <w:rFonts w:ascii="Arial" w:hAnsi="Arial" w:cs="Arial"/>
                <w:bCs/>
              </w:rPr>
              <w:t>A</w:t>
            </w:r>
            <w:r w:rsidRPr="003D63B9">
              <w:rPr>
                <w:rFonts w:ascii="Arial" w:hAnsi="Arial" w:cs="Arial"/>
                <w:bCs/>
              </w:rPr>
              <w:t>.v1.Actinobacteriophage_singletons_</w:t>
            </w:r>
            <w:r w:rsidR="00625F7C">
              <w:rPr>
                <w:rFonts w:ascii="Arial" w:hAnsi="Arial" w:cs="Arial"/>
                <w:bCs/>
              </w:rPr>
              <w:t>25ng</w:t>
            </w:r>
            <w:r w:rsidRPr="003D63B9">
              <w:rPr>
                <w:rFonts w:ascii="Arial" w:hAnsi="Arial" w:cs="Arial"/>
                <w:bCs/>
              </w:rPr>
              <w:t>.xlsx</w:t>
            </w:r>
          </w:p>
        </w:tc>
      </w:tr>
    </w:tbl>
    <w:p w14:paraId="54EEEFAD" w14:textId="77777777" w:rsidR="003D63B9" w:rsidRDefault="003D63B9" w:rsidP="003D63B9">
      <w:pPr>
        <w:spacing w:before="120" w:after="120"/>
        <w:rPr>
          <w:rFonts w:ascii="Arial" w:hAnsi="Arial" w:cs="Arial"/>
          <w:b/>
        </w:rPr>
      </w:pPr>
    </w:p>
    <w:p w14:paraId="70690697" w14:textId="2A749117" w:rsidR="00A174CC" w:rsidRDefault="008815EE" w:rsidP="003D63B9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2AB201D8" w14:textId="0272C0EF" w:rsidR="00A174CC" w:rsidRPr="003D63B9" w:rsidRDefault="00F664C2" w:rsidP="003D63B9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In this proposal, we have classified singleton members of the 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Actinobacteriophage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 database</w:t>
            </w:r>
            <w:r w:rsidR="002B7A11">
              <w:rPr>
                <w:rFonts w:ascii="Arial" w:hAnsi="Arial" w:cs="Arial"/>
                <w:bCs/>
                <w:sz w:val="22"/>
                <w:szCs w:val="22"/>
              </w:rPr>
              <w:t xml:space="preserve">, </w:t>
            </w:r>
            <w:proofErr w:type="gramStart"/>
            <w:r w:rsidR="002B7A11">
              <w:rPr>
                <w:rFonts w:ascii="Arial" w:hAnsi="Arial" w:cs="Arial"/>
                <w:bCs/>
                <w:sz w:val="22"/>
                <w:szCs w:val="22"/>
              </w:rPr>
              <w:t>i.e.</w:t>
            </w:r>
            <w:proofErr w:type="gramEnd"/>
            <w:r w:rsidR="002B7A11">
              <w:rPr>
                <w:rFonts w:ascii="Arial" w:hAnsi="Arial" w:cs="Arial"/>
                <w:bCs/>
                <w:sz w:val="22"/>
                <w:szCs w:val="22"/>
              </w:rPr>
              <w:t xml:space="preserve"> phages with no discernible </w:t>
            </w:r>
            <w:r w:rsidR="00317B43">
              <w:rPr>
                <w:rFonts w:ascii="Arial" w:hAnsi="Arial" w:cs="Arial"/>
                <w:bCs/>
                <w:sz w:val="22"/>
                <w:szCs w:val="22"/>
              </w:rPr>
              <w:t>genome similarity</w:t>
            </w:r>
            <w:r w:rsidR="002B7A11">
              <w:rPr>
                <w:rFonts w:ascii="Arial" w:hAnsi="Arial" w:cs="Arial"/>
                <w:bCs/>
                <w:sz w:val="22"/>
                <w:szCs w:val="22"/>
              </w:rPr>
              <w:t xml:space="preserve"> to other phages,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into 25 new genera and species. </w:t>
            </w:r>
          </w:p>
        </w:tc>
      </w:tr>
    </w:tbl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680CF331" w14:textId="77777777" w:rsidR="003D63B9" w:rsidRDefault="003D63B9">
            <w:pPr>
              <w:pStyle w:val="BodyTextIndent"/>
              <w:spacing w:after="120"/>
              <w:rPr>
                <w:rFonts w:ascii="Arial" w:hAnsi="Arial" w:cs="Arial"/>
                <w:b/>
                <w:color w:val="000000"/>
                <w:szCs w:val="24"/>
              </w:rPr>
            </w:pPr>
          </w:p>
          <w:p w14:paraId="3F2A00F5" w14:textId="0733C4AE" w:rsidR="00A174CC" w:rsidRDefault="008815EE" w:rsidP="003D63B9">
            <w:pPr>
              <w:pStyle w:val="BodyTextIndent"/>
              <w:spacing w:after="120"/>
              <w:ind w:hanging="2991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b/>
                <w:color w:val="000000"/>
                <w:szCs w:val="24"/>
              </w:rPr>
              <w:t>Text of proposal</w:t>
            </w: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166E138" w:rsidR="00A174CC" w:rsidRPr="00317B43" w:rsidRDefault="00317B43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phages in this proposal were all identified as singletons in the </w:t>
                  </w:r>
                  <w:proofErr w:type="spellStart"/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Actinobacteriophage</w:t>
                  </w:r>
                  <w:proofErr w:type="spellEnd"/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database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which means they have no </w:t>
                  </w:r>
                  <w:r w:rsidR="006142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show no nucleotide identity to other published phages and cannot be classified into known species and genera. </w:t>
                  </w:r>
                </w:p>
                <w:p w14:paraId="122F11E6" w14:textId="77777777" w:rsidR="00317B43" w:rsidRDefault="00317B43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85E3E2A" w14:textId="77777777" w:rsidR="005938D5" w:rsidRDefault="005938D5" w:rsidP="005938D5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Two phages are assigned to the same species if their genomes are more than 95% identical over their genome length for isolates. </w:t>
                  </w:r>
                </w:p>
                <w:p w14:paraId="72838375" w14:textId="77777777" w:rsidR="005938D5" w:rsidRDefault="005938D5" w:rsidP="005938D5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These values can be calculated by </w:t>
                  </w:r>
                  <w:proofErr w:type="gramStart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a number of</w:t>
                  </w:r>
                  <w:proofErr w:type="gramEnd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tools, such as </w:t>
                  </w:r>
                  <w:proofErr w:type="spellStart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BLASTn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[1,2] – usually calculated using intergenomic distance calculator VIRIDIC [3].</w:t>
                  </w:r>
                </w:p>
                <w:p w14:paraId="3A57142B" w14:textId="77777777" w:rsidR="005938D5" w:rsidRDefault="005938D5" w:rsidP="005938D5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9AD886B" w14:textId="57F8CE2C" w:rsidR="005938D5" w:rsidRDefault="005938D5" w:rsidP="005938D5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proofErr w:type="gramStart"/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>Genus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 xml:space="preserve"> demarcation criteria: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In search for criteria that create cohesive and distinct genera that are reproducible and monophyletic, the Bacterial Viruses Subcommittee has established 70% nucleotide identity of the genome length as the cut-off for genera. Genus-level groupings should always be monophyletic in the signature genes, as tested with a phylogenetic tree [10].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4B37927" w14:textId="77777777" w:rsidR="003D63B9" w:rsidRDefault="003D63B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2CEB94AD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12396A6" w14:textId="77777777" w:rsidR="003D63B9" w:rsidRDefault="003D63B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65666F9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bookmarkStart w:id="0" w:name="_Hlk132345535"/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Chewy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1BB93ED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CABA208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bookmarkStart w:id="1" w:name="_Hlk131329419"/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E61D82">
        <w:rPr>
          <w:rFonts w:ascii="Arial" w:hAnsi="Arial" w:cs="Arial"/>
          <w:sz w:val="22"/>
          <w:szCs w:val="22"/>
          <w:lang w:val="en-GB"/>
        </w:rPr>
        <w:t>Rhodococcus</w:t>
      </w:r>
      <w:proofErr w:type="spellEnd"/>
      <w:r w:rsidRPr="00E61D82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spellStart"/>
      <w:proofErr w:type="gramStart"/>
      <w:r w:rsidRPr="00E61D82">
        <w:rPr>
          <w:rFonts w:ascii="Arial" w:hAnsi="Arial" w:cs="Arial"/>
          <w:sz w:val="22"/>
          <w:szCs w:val="22"/>
          <w:lang w:val="en-GB"/>
        </w:rPr>
        <w:t>ChewyVIII</w:t>
      </w:r>
      <w:proofErr w:type="spellEnd"/>
      <w:proofErr w:type="gramEnd"/>
    </w:p>
    <w:p w14:paraId="4F73D908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A59F6BA" w14:textId="758A2DC5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E61D82">
        <w:rPr>
          <w:rFonts w:ascii="Arial" w:hAnsi="Arial" w:cs="Arial"/>
          <w:sz w:val="22"/>
          <w:szCs w:val="22"/>
          <w:lang w:val="en-GB"/>
        </w:rPr>
        <w:t>Rhodococcus</w:t>
      </w:r>
      <w:proofErr w:type="spellEnd"/>
      <w:r w:rsidRPr="00E61D82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E61D82">
        <w:rPr>
          <w:rFonts w:ascii="Arial" w:hAnsi="Arial" w:cs="Arial"/>
          <w:sz w:val="22"/>
          <w:szCs w:val="22"/>
          <w:lang w:val="en-GB"/>
        </w:rPr>
        <w:t>erythropolis</w:t>
      </w:r>
      <w:proofErr w:type="spellEnd"/>
      <w:r w:rsidRPr="00E61D82">
        <w:rPr>
          <w:rFonts w:ascii="Arial" w:hAnsi="Arial" w:cs="Arial"/>
          <w:sz w:val="22"/>
          <w:szCs w:val="22"/>
          <w:lang w:val="en-GB"/>
        </w:rPr>
        <w:t xml:space="preserve"> RIA 643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E61D82">
        <w:rPr>
          <w:rFonts w:ascii="Arial" w:hAnsi="Arial" w:cs="Arial"/>
          <w:sz w:val="22"/>
          <w:szCs w:val="22"/>
          <w:lang w:val="en-GB"/>
        </w:rPr>
        <w:t>Jordan Wagner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E61D82">
        <w:rPr>
          <w:rFonts w:ascii="Arial" w:hAnsi="Arial" w:cs="Arial"/>
          <w:sz w:val="22"/>
          <w:szCs w:val="22"/>
          <w:lang w:val="en-GB"/>
        </w:rPr>
        <w:t>University of Louisiana at Monroe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proofErr w:type="gramStart"/>
      <w:r>
        <w:rPr>
          <w:rFonts w:ascii="Arial" w:hAnsi="Arial" w:cs="Arial"/>
          <w:sz w:val="22"/>
          <w:szCs w:val="22"/>
          <w:lang w:val="en-GB"/>
        </w:rPr>
        <w:t>LA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E61D82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 xml:space="preserve">has 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E61D82">
        <w:rPr>
          <w:rFonts w:ascii="Arial" w:hAnsi="Arial" w:cs="Arial"/>
          <w:sz w:val="22"/>
          <w:szCs w:val="22"/>
          <w:lang w:val="en-GB"/>
        </w:rPr>
        <w:t>CACCACGTGC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85B09D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795A03A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230951C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1CD503F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30564A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0F28625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23113DD7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016" w:type="dxa"/>
        <w:tblLook w:val="04A0" w:firstRow="1" w:lastRow="0" w:firstColumn="1" w:lastColumn="0" w:noHBand="0" w:noVBand="1"/>
      </w:tblPr>
      <w:tblGrid>
        <w:gridCol w:w="3118"/>
        <w:gridCol w:w="1503"/>
        <w:gridCol w:w="756"/>
        <w:gridCol w:w="697"/>
        <w:gridCol w:w="853"/>
        <w:gridCol w:w="1089"/>
      </w:tblGrid>
      <w:tr w:rsidR="005938D5" w:rsidRPr="007F6A64" w14:paraId="3472B711" w14:textId="77777777" w:rsidTr="00771C58"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E397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6EAA2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83391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312E5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CBD8C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76EC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5BE1F606" w14:textId="77777777" w:rsidTr="00771C58"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5E60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E61D82"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Rhodococcus</w:t>
            </w:r>
            <w:proofErr w:type="spellEnd"/>
            <w:r w:rsidRPr="00E61D82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</w:t>
            </w:r>
            <w:proofErr w:type="spellStart"/>
            <w:r w:rsidRPr="00E61D82">
              <w:rPr>
                <w:rFonts w:ascii="Arial" w:hAnsi="Arial" w:cs="Arial"/>
                <w:sz w:val="20"/>
                <w:szCs w:val="20"/>
                <w:lang w:val="en-GB"/>
              </w:rPr>
              <w:t>ChewyVIII</w:t>
            </w:r>
            <w:proofErr w:type="spellEnd"/>
          </w:p>
        </w:tc>
        <w:tc>
          <w:tcPr>
            <w:tcW w:w="1503" w:type="dxa"/>
            <w:vAlign w:val="center"/>
          </w:tcPr>
          <w:p w14:paraId="21B6BF76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3" w:tgtFrame="_blank" w:history="1">
              <w:r w:rsidR="005938D5">
                <w:rPr>
                  <w:rStyle w:val="Hyperlink"/>
                </w:rPr>
                <w:t>KX557288.1</w:t>
              </w:r>
            </w:hyperlink>
          </w:p>
        </w:tc>
        <w:tc>
          <w:tcPr>
            <w:tcW w:w="756" w:type="dxa"/>
            <w:vAlign w:val="center"/>
          </w:tcPr>
          <w:p w14:paraId="7ADBE3B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69.17</w:t>
            </w:r>
          </w:p>
        </w:tc>
        <w:tc>
          <w:tcPr>
            <w:tcW w:w="697" w:type="dxa"/>
            <w:vAlign w:val="center"/>
          </w:tcPr>
          <w:p w14:paraId="60BABE4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61.8</w:t>
            </w:r>
          </w:p>
        </w:tc>
        <w:tc>
          <w:tcPr>
            <w:tcW w:w="853" w:type="dxa"/>
            <w:vAlign w:val="center"/>
          </w:tcPr>
          <w:p w14:paraId="7721FCC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4" w:anchor="!/proteins/62999/465622|Rhodococcus phage ChewyVIII/viral segment/" w:history="1">
              <w:r w:rsidR="005938D5">
                <w:rPr>
                  <w:rStyle w:val="Hyperlink"/>
                  <w:color w:val="000080"/>
                </w:rPr>
                <w:t>95</w:t>
              </w:r>
            </w:hyperlink>
          </w:p>
        </w:tc>
        <w:tc>
          <w:tcPr>
            <w:tcW w:w="1089" w:type="dxa"/>
            <w:vAlign w:val="center"/>
          </w:tcPr>
          <w:p w14:paraId="6DEA984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06A8309B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2B07C0B" w14:textId="77777777" w:rsidR="003D63B9" w:rsidRDefault="003D63B9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bookmarkEnd w:id="0"/>
    <w:p w14:paraId="7D5D5769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Chymera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00EF64B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AF66C0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E61D82">
        <w:rPr>
          <w:rFonts w:ascii="Arial" w:hAnsi="Arial" w:cs="Arial"/>
          <w:sz w:val="22"/>
          <w:szCs w:val="22"/>
          <w:lang w:val="en-GB"/>
        </w:rPr>
        <w:t xml:space="preserve">Streptomyces phage </w:t>
      </w:r>
      <w:proofErr w:type="spellStart"/>
      <w:r w:rsidRPr="00E61D82">
        <w:rPr>
          <w:rFonts w:ascii="Arial" w:hAnsi="Arial" w:cs="Arial"/>
          <w:sz w:val="22"/>
          <w:szCs w:val="22"/>
          <w:lang w:val="en-GB"/>
        </w:rPr>
        <w:t>Chymera</w:t>
      </w:r>
      <w:proofErr w:type="spellEnd"/>
    </w:p>
    <w:p w14:paraId="5A9C5729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AC8B1DC" w14:textId="08AD28C8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</w:t>
      </w:r>
      <w:r w:rsidRPr="00CB10A4">
        <w:rPr>
          <w:rFonts w:ascii="Arial" w:hAnsi="Arial" w:cs="Arial"/>
          <w:sz w:val="22"/>
          <w:szCs w:val="22"/>
          <w:lang w:val="en-GB"/>
        </w:rPr>
        <w:t>a soil sample collected from Lake Ray Roberts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CB10A4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CB10A4">
        <w:rPr>
          <w:rFonts w:ascii="Arial" w:hAnsi="Arial" w:cs="Arial"/>
          <w:sz w:val="22"/>
          <w:szCs w:val="22"/>
          <w:lang w:val="en-GB"/>
        </w:rPr>
        <w:t>venezuelae</w:t>
      </w:r>
      <w:proofErr w:type="spellEnd"/>
      <w:r w:rsidRPr="00CB10A4">
        <w:rPr>
          <w:rFonts w:ascii="Arial" w:hAnsi="Arial" w:cs="Arial"/>
          <w:sz w:val="22"/>
          <w:szCs w:val="22"/>
          <w:lang w:val="en-GB"/>
        </w:rPr>
        <w:t xml:space="preserve"> ATCC 10712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CB10A4">
        <w:rPr>
          <w:rFonts w:ascii="Arial" w:hAnsi="Arial" w:cs="Arial"/>
          <w:sz w:val="22"/>
          <w:szCs w:val="22"/>
          <w:lang w:val="en-GB"/>
        </w:rPr>
        <w:t xml:space="preserve">Conner Kennedy and Stetson </w:t>
      </w:r>
      <w:proofErr w:type="spellStart"/>
      <w:r w:rsidRPr="00CB10A4">
        <w:rPr>
          <w:rFonts w:ascii="Arial" w:hAnsi="Arial" w:cs="Arial"/>
          <w:sz w:val="22"/>
          <w:szCs w:val="22"/>
          <w:lang w:val="en-GB"/>
        </w:rPr>
        <w:t>Norried</w:t>
      </w:r>
      <w:proofErr w:type="spellEnd"/>
      <w:r w:rsidRPr="00CB10A4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>(</w:t>
      </w:r>
      <w:r w:rsidRPr="00CB10A4">
        <w:rPr>
          <w:rFonts w:ascii="Arial" w:hAnsi="Arial" w:cs="Arial"/>
          <w:sz w:val="22"/>
          <w:szCs w:val="22"/>
          <w:lang w:val="en-GB"/>
        </w:rPr>
        <w:t>University of North Texas</w:t>
      </w:r>
      <w:r>
        <w:rPr>
          <w:rFonts w:ascii="Arial" w:hAnsi="Arial" w:cs="Arial"/>
          <w:sz w:val="22"/>
          <w:szCs w:val="22"/>
          <w:lang w:val="en-GB"/>
        </w:rPr>
        <w:t xml:space="preserve">, Sanger,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TX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CB10A4">
        <w:rPr>
          <w:rFonts w:ascii="Arial" w:hAnsi="Arial" w:cs="Arial"/>
          <w:sz w:val="22"/>
          <w:szCs w:val="22"/>
          <w:lang w:val="en-GB"/>
        </w:rPr>
        <w:t>CGCGGGGGGG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405C295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AAA3E47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638AF727" wp14:editId="653884E8">
            <wp:extent cx="2120117" cy="1847850"/>
            <wp:effectExtent l="0" t="0" r="0" b="0"/>
            <wp:docPr id="8" name="Picture 8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close-up of a microscope&#10;&#10;Description automatically generated with low confidenc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1952" cy="185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3FD90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5FC359FF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F61FDF">
        <w:rPr>
          <w:rFonts w:ascii="Arial" w:hAnsi="Arial" w:cs="Arial"/>
          <w:bCs/>
          <w:sz w:val="22"/>
          <w:szCs w:val="22"/>
          <w:lang w:val="en-GB"/>
        </w:rPr>
        <w:t xml:space="preserve">Streptomyces phage </w:t>
      </w:r>
      <w:proofErr w:type="spellStart"/>
      <w:r w:rsidRPr="00F61FDF">
        <w:rPr>
          <w:rFonts w:ascii="Arial" w:hAnsi="Arial" w:cs="Arial"/>
          <w:bCs/>
          <w:sz w:val="22"/>
          <w:szCs w:val="22"/>
          <w:lang w:val="en-GB"/>
        </w:rPr>
        <w:t>Chymera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16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https://phagesdb.org/phages/Chymera/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17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64607FE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5187D5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78D4F10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031F1E90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927" w:type="dxa"/>
        <w:tblLook w:val="04A0" w:firstRow="1" w:lastRow="0" w:firstColumn="1" w:lastColumn="0" w:noHBand="0" w:noVBand="1"/>
      </w:tblPr>
      <w:tblGrid>
        <w:gridCol w:w="3029"/>
        <w:gridCol w:w="1503"/>
        <w:gridCol w:w="756"/>
        <w:gridCol w:w="697"/>
        <w:gridCol w:w="853"/>
        <w:gridCol w:w="1089"/>
      </w:tblGrid>
      <w:tr w:rsidR="005938D5" w:rsidRPr="007F6A64" w14:paraId="7AB4797A" w14:textId="77777777" w:rsidTr="00771C58">
        <w:tc>
          <w:tcPr>
            <w:tcW w:w="3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436A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0A0C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F5889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8560C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DE389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DB63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28F2C5AD" w14:textId="77777777" w:rsidTr="00771C58">
        <w:tc>
          <w:tcPr>
            <w:tcW w:w="3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5362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61D82">
              <w:rPr>
                <w:rFonts w:ascii="Arial" w:hAnsi="Arial" w:cs="Arial"/>
                <w:sz w:val="20"/>
                <w:szCs w:val="20"/>
                <w:lang w:val="en-GB"/>
              </w:rPr>
              <w:t xml:space="preserve">Streptomyces phage </w:t>
            </w:r>
            <w:proofErr w:type="spellStart"/>
            <w:r w:rsidRPr="00E61D82">
              <w:rPr>
                <w:rFonts w:ascii="Arial" w:hAnsi="Arial" w:cs="Arial"/>
                <w:sz w:val="20"/>
                <w:szCs w:val="20"/>
                <w:lang w:val="en-GB"/>
              </w:rPr>
              <w:t>Chymera</w:t>
            </w:r>
            <w:proofErr w:type="spellEnd"/>
          </w:p>
        </w:tc>
        <w:tc>
          <w:tcPr>
            <w:tcW w:w="1503" w:type="dxa"/>
            <w:vAlign w:val="center"/>
          </w:tcPr>
          <w:p w14:paraId="751C5C19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8" w:tgtFrame="_blank" w:history="1">
              <w:r w:rsidR="005938D5">
                <w:rPr>
                  <w:rStyle w:val="Hyperlink"/>
                </w:rPr>
                <w:t>KU958700.1</w:t>
              </w:r>
            </w:hyperlink>
          </w:p>
        </w:tc>
        <w:tc>
          <w:tcPr>
            <w:tcW w:w="756" w:type="dxa"/>
            <w:vAlign w:val="center"/>
          </w:tcPr>
          <w:p w14:paraId="5C061FB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34.74</w:t>
            </w:r>
          </w:p>
        </w:tc>
        <w:tc>
          <w:tcPr>
            <w:tcW w:w="697" w:type="dxa"/>
            <w:vAlign w:val="center"/>
          </w:tcPr>
          <w:p w14:paraId="71FCB52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71.4</w:t>
            </w:r>
          </w:p>
        </w:tc>
        <w:tc>
          <w:tcPr>
            <w:tcW w:w="853" w:type="dxa"/>
            <w:vAlign w:val="center"/>
          </w:tcPr>
          <w:p w14:paraId="06BF9AE7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9" w:anchor="!/proteins/62889/465512|Streptomyces phage Chymera/viral segment/" w:history="1">
              <w:r w:rsidR="005938D5">
                <w:rPr>
                  <w:rStyle w:val="Hyperlink"/>
                  <w:color w:val="000080"/>
                </w:rPr>
                <w:t>55</w:t>
              </w:r>
            </w:hyperlink>
          </w:p>
        </w:tc>
        <w:tc>
          <w:tcPr>
            <w:tcW w:w="1089" w:type="dxa"/>
            <w:vAlign w:val="center"/>
          </w:tcPr>
          <w:p w14:paraId="7FA646B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04963B85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275FD3D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Emirose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5380CF2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F98A5C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CD1800">
        <w:rPr>
          <w:rFonts w:ascii="Arial" w:hAnsi="Arial" w:cs="Arial"/>
          <w:sz w:val="22"/>
          <w:szCs w:val="22"/>
          <w:lang w:val="en-GB"/>
        </w:rPr>
        <w:t xml:space="preserve">Corynebacterium phage </w:t>
      </w:r>
      <w:proofErr w:type="spellStart"/>
      <w:r w:rsidRPr="00CD1800">
        <w:rPr>
          <w:rFonts w:ascii="Arial" w:hAnsi="Arial" w:cs="Arial"/>
          <w:sz w:val="22"/>
          <w:szCs w:val="22"/>
          <w:lang w:val="en-GB"/>
        </w:rPr>
        <w:t>EmiRose</w:t>
      </w:r>
      <w:proofErr w:type="spellEnd"/>
    </w:p>
    <w:p w14:paraId="6E1D62A4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85E1E1E" w14:textId="52EBA6A4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BF4A52">
        <w:rPr>
          <w:rFonts w:ascii="Arial" w:hAnsi="Arial" w:cs="Arial"/>
          <w:sz w:val="22"/>
          <w:szCs w:val="22"/>
          <w:lang w:val="en-GB"/>
        </w:rPr>
        <w:t xml:space="preserve">Corynebacterium </w:t>
      </w:r>
      <w:proofErr w:type="spellStart"/>
      <w:r w:rsidRPr="00BF4A52">
        <w:rPr>
          <w:rFonts w:ascii="Arial" w:hAnsi="Arial" w:cs="Arial"/>
          <w:sz w:val="22"/>
          <w:szCs w:val="22"/>
          <w:lang w:val="en-GB"/>
        </w:rPr>
        <w:t>flavescens</w:t>
      </w:r>
      <w:proofErr w:type="spellEnd"/>
      <w:r w:rsidRPr="00BF4A52">
        <w:rPr>
          <w:rFonts w:ascii="Arial" w:hAnsi="Arial" w:cs="Arial"/>
          <w:sz w:val="22"/>
          <w:szCs w:val="22"/>
          <w:lang w:val="en-GB"/>
        </w:rPr>
        <w:t xml:space="preserve"> ATCC 10340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CD1800">
        <w:rPr>
          <w:rFonts w:ascii="Arial" w:hAnsi="Arial" w:cs="Arial"/>
          <w:sz w:val="22"/>
          <w:szCs w:val="22"/>
          <w:lang w:val="en-GB"/>
        </w:rPr>
        <w:t xml:space="preserve">Emily Davis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CD1800">
        <w:rPr>
          <w:rFonts w:ascii="Arial" w:hAnsi="Arial" w:cs="Arial"/>
          <w:sz w:val="22"/>
          <w:szCs w:val="22"/>
          <w:lang w:val="en-GB"/>
        </w:rPr>
        <w:t>Howard Hughes Medical Institute</w:t>
      </w:r>
      <w:r>
        <w:rPr>
          <w:rFonts w:ascii="Arial" w:hAnsi="Arial" w:cs="Arial"/>
          <w:sz w:val="22"/>
          <w:szCs w:val="22"/>
          <w:lang w:val="en-GB"/>
        </w:rPr>
        <w:t xml:space="preserve">, Los Angeles, </w:t>
      </w:r>
      <w:proofErr w:type="gramStart"/>
      <w:r>
        <w:rPr>
          <w:rFonts w:ascii="Arial" w:hAnsi="Arial" w:cs="Arial"/>
          <w:sz w:val="22"/>
          <w:szCs w:val="22"/>
          <w:lang w:val="en-GB"/>
        </w:rPr>
        <w:t>CA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9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FD7A0E">
        <w:rPr>
          <w:rFonts w:ascii="Arial" w:hAnsi="Arial" w:cs="Arial"/>
          <w:sz w:val="22"/>
          <w:szCs w:val="22"/>
          <w:lang w:val="en-GB"/>
        </w:rPr>
        <w:t>CCCTCCGGT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4DB65E8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8547392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444FAE25" wp14:editId="3FD89091">
            <wp:extent cx="1799073" cy="2334260"/>
            <wp:effectExtent l="0" t="0" r="0" b="8890"/>
            <wp:docPr id="9" name="Picture 9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close-up of a microscope&#10;&#10;Description automatically generated with low confidence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75" r="47263"/>
                    <a:stretch/>
                  </pic:blipFill>
                  <pic:spPr bwMode="auto">
                    <a:xfrm>
                      <a:off x="0" y="0"/>
                      <a:ext cx="1806423" cy="2343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E299C9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2325D28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>
        <w:rPr>
          <w:rFonts w:ascii="Arial" w:hAnsi="Arial" w:cs="Arial"/>
          <w:bCs/>
          <w:sz w:val="22"/>
          <w:szCs w:val="22"/>
          <w:lang w:val="en-GB"/>
        </w:rPr>
        <w:t>Corynebacterium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proofErr w:type="spellStart"/>
      <w:r>
        <w:rPr>
          <w:rFonts w:ascii="Arial" w:hAnsi="Arial" w:cs="Arial"/>
          <w:bCs/>
          <w:sz w:val="22"/>
          <w:szCs w:val="22"/>
          <w:lang w:val="en-GB"/>
        </w:rPr>
        <w:t>EmiRose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21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https://phagesdb.org/phages/EmiRose/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22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512C96A8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69C7DA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C8E3D1A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67CACD75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311" w:type="dxa"/>
        <w:tblLayout w:type="fixed"/>
        <w:tblLook w:val="04A0" w:firstRow="1" w:lastRow="0" w:firstColumn="1" w:lastColumn="0" w:noHBand="0" w:noVBand="1"/>
      </w:tblPr>
      <w:tblGrid>
        <w:gridCol w:w="3629"/>
        <w:gridCol w:w="1503"/>
        <w:gridCol w:w="756"/>
        <w:gridCol w:w="695"/>
        <w:gridCol w:w="851"/>
        <w:gridCol w:w="877"/>
      </w:tblGrid>
      <w:tr w:rsidR="005938D5" w:rsidRPr="007F6A64" w14:paraId="58D7EFEC" w14:textId="77777777" w:rsidTr="00771C58">
        <w:tc>
          <w:tcPr>
            <w:tcW w:w="3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38F87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A1BE5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0FA47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24233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70C1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7501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53A8199F" w14:textId="77777777" w:rsidTr="00771C58">
        <w:tc>
          <w:tcPr>
            <w:tcW w:w="3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C16B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D1800">
              <w:rPr>
                <w:rFonts w:ascii="Arial" w:hAnsi="Arial" w:cs="Arial"/>
                <w:sz w:val="22"/>
                <w:szCs w:val="22"/>
                <w:lang w:val="en-GB"/>
              </w:rPr>
              <w:t xml:space="preserve">Corynebacterium phage </w:t>
            </w:r>
            <w:proofErr w:type="spellStart"/>
            <w:r w:rsidRPr="00CD1800">
              <w:rPr>
                <w:rFonts w:ascii="Arial" w:hAnsi="Arial" w:cs="Arial"/>
                <w:sz w:val="22"/>
                <w:szCs w:val="22"/>
                <w:lang w:val="en-GB"/>
              </w:rPr>
              <w:t>EmiRose</w:t>
            </w:r>
            <w:proofErr w:type="spellEnd"/>
          </w:p>
        </w:tc>
        <w:tc>
          <w:tcPr>
            <w:tcW w:w="1503" w:type="dxa"/>
            <w:vAlign w:val="center"/>
          </w:tcPr>
          <w:p w14:paraId="23A02620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23" w:tgtFrame="_blank" w:history="1">
              <w:r w:rsidR="005938D5">
                <w:rPr>
                  <w:rStyle w:val="Hyperlink"/>
                </w:rPr>
                <w:t>MN586033.1</w:t>
              </w:r>
            </w:hyperlink>
          </w:p>
        </w:tc>
        <w:tc>
          <w:tcPr>
            <w:tcW w:w="756" w:type="dxa"/>
            <w:vAlign w:val="center"/>
          </w:tcPr>
          <w:p w14:paraId="51E3639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37.43</w:t>
            </w:r>
          </w:p>
        </w:tc>
        <w:tc>
          <w:tcPr>
            <w:tcW w:w="695" w:type="dxa"/>
            <w:vAlign w:val="center"/>
          </w:tcPr>
          <w:p w14:paraId="1B70095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56.4</w:t>
            </w:r>
          </w:p>
        </w:tc>
        <w:tc>
          <w:tcPr>
            <w:tcW w:w="851" w:type="dxa"/>
            <w:vAlign w:val="center"/>
          </w:tcPr>
          <w:p w14:paraId="34225F7D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24" w:anchor="!/proteins/85733/744393|Corynebacterium phage EmiRose/viral segment/" w:history="1">
              <w:r w:rsidR="005938D5">
                <w:rPr>
                  <w:rStyle w:val="Hyperlink"/>
                  <w:color w:val="000080"/>
                </w:rPr>
                <w:t>46</w:t>
              </w:r>
            </w:hyperlink>
          </w:p>
        </w:tc>
        <w:tc>
          <w:tcPr>
            <w:tcW w:w="877" w:type="dxa"/>
            <w:vAlign w:val="center"/>
          </w:tcPr>
          <w:p w14:paraId="25B609F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72EBD601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C7DDE1F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Finkel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63BF2B8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7F65CF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F61FDF">
        <w:rPr>
          <w:rFonts w:ascii="Arial" w:hAnsi="Arial" w:cs="Arial"/>
          <w:sz w:val="22"/>
          <w:szCs w:val="22"/>
          <w:lang w:val="en-GB"/>
        </w:rPr>
        <w:t>Gordonia</w:t>
      </w:r>
      <w:proofErr w:type="spellEnd"/>
      <w:r w:rsidRPr="00F61FDF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F61FDF">
        <w:rPr>
          <w:rFonts w:ascii="Arial" w:hAnsi="Arial" w:cs="Arial"/>
          <w:sz w:val="22"/>
          <w:szCs w:val="22"/>
          <w:lang w:val="en-GB"/>
        </w:rPr>
        <w:t>Finkle</w:t>
      </w:r>
      <w:proofErr w:type="gramEnd"/>
    </w:p>
    <w:p w14:paraId="015A72E4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5F6368D" w14:textId="6BBD3DBF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F61FDF">
        <w:rPr>
          <w:rFonts w:ascii="Arial" w:hAnsi="Arial" w:cs="Arial"/>
          <w:sz w:val="22"/>
          <w:szCs w:val="22"/>
          <w:lang w:val="en-GB"/>
        </w:rPr>
        <w:t>Gordonia</w:t>
      </w:r>
      <w:proofErr w:type="spellEnd"/>
      <w:r w:rsidRPr="00F61FDF">
        <w:rPr>
          <w:rFonts w:ascii="Arial" w:hAnsi="Arial" w:cs="Arial"/>
          <w:sz w:val="22"/>
          <w:szCs w:val="22"/>
          <w:lang w:val="en-GB"/>
        </w:rPr>
        <w:t xml:space="preserve"> terrae 3612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F61FDF">
        <w:rPr>
          <w:rFonts w:ascii="Arial" w:hAnsi="Arial" w:cs="Arial"/>
          <w:sz w:val="22"/>
          <w:szCs w:val="22"/>
          <w:lang w:val="en-GB"/>
        </w:rPr>
        <w:t xml:space="preserve">Leslie </w:t>
      </w:r>
      <w:proofErr w:type="spellStart"/>
      <w:r w:rsidRPr="00F61FDF">
        <w:rPr>
          <w:rFonts w:ascii="Arial" w:hAnsi="Arial" w:cs="Arial"/>
          <w:sz w:val="22"/>
          <w:szCs w:val="22"/>
          <w:lang w:val="en-GB"/>
        </w:rPr>
        <w:t>Zabielski</w:t>
      </w:r>
      <w:proofErr w:type="spellEnd"/>
      <w:r w:rsidRPr="00F61FD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University of </w:t>
      </w:r>
      <w:proofErr w:type="gramStart"/>
      <w:r>
        <w:rPr>
          <w:rFonts w:ascii="Arial" w:hAnsi="Arial" w:cs="Arial"/>
          <w:sz w:val="22"/>
          <w:szCs w:val="22"/>
          <w:lang w:val="en-GB"/>
        </w:rPr>
        <w:t xml:space="preserve">Maine,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F61FDF">
        <w:rPr>
          <w:rFonts w:ascii="Arial" w:hAnsi="Arial" w:cs="Arial"/>
          <w:sz w:val="22"/>
          <w:szCs w:val="22"/>
          <w:lang w:val="en-GB"/>
        </w:rPr>
        <w:t>Brewer</w:t>
      </w:r>
      <w:proofErr w:type="gramEnd"/>
      <w:r w:rsidRPr="00F61FDF">
        <w:rPr>
          <w:rFonts w:ascii="Arial" w:hAnsi="Arial" w:cs="Arial"/>
          <w:sz w:val="22"/>
          <w:szCs w:val="22"/>
          <w:lang w:val="en-GB"/>
        </w:rPr>
        <w:t>, ME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14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F61FDF">
        <w:rPr>
          <w:rFonts w:ascii="Arial" w:hAnsi="Arial" w:cs="Arial"/>
          <w:sz w:val="22"/>
          <w:szCs w:val="22"/>
          <w:lang w:val="en-GB"/>
        </w:rPr>
        <w:t>CTACCTGCGGGGGA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19768A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896EB87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722EDD52" wp14:editId="0AED7A0B">
            <wp:extent cx="1498049" cy="2378153"/>
            <wp:effectExtent l="0" t="0" r="6985" b="3175"/>
            <wp:docPr id="10" name="Picture 10" descr="A picture containing screenshot, black and white, 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screenshot, black and white, art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049" cy="2378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66340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BAA537D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CA3BFE">
        <w:rPr>
          <w:rFonts w:ascii="Arial" w:hAnsi="Arial" w:cs="Arial"/>
          <w:bCs/>
          <w:sz w:val="22"/>
          <w:szCs w:val="22"/>
          <w:lang w:val="en-GB"/>
        </w:rPr>
        <w:t>Gordonia</w:t>
      </w:r>
      <w:proofErr w:type="spellEnd"/>
      <w:r w:rsidRPr="00CA3BFE">
        <w:rPr>
          <w:rFonts w:ascii="Arial" w:hAnsi="Arial" w:cs="Arial"/>
          <w:bCs/>
          <w:sz w:val="22"/>
          <w:szCs w:val="22"/>
          <w:lang w:val="en-GB"/>
        </w:rPr>
        <w:t xml:space="preserve"> phage Finkle </w:t>
      </w:r>
      <w:r w:rsidRPr="004900A8">
        <w:rPr>
          <w:rFonts w:ascii="Arial" w:hAnsi="Arial" w:cs="Arial"/>
          <w:bCs/>
          <w:sz w:val="22"/>
          <w:szCs w:val="22"/>
          <w:lang w:val="en-GB"/>
        </w:rPr>
        <w:t>(</w:t>
      </w:r>
      <w:hyperlink r:id="rId26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https://phagesdb.org/phages/Finkle/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27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20518F98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3FE81F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5CE144B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4DED3013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249" w:type="dxa"/>
        <w:tblLook w:val="04A0" w:firstRow="1" w:lastRow="0" w:firstColumn="1" w:lastColumn="0" w:noHBand="0" w:noVBand="1"/>
      </w:tblPr>
      <w:tblGrid>
        <w:gridCol w:w="2351"/>
        <w:gridCol w:w="1503"/>
        <w:gridCol w:w="756"/>
        <w:gridCol w:w="697"/>
        <w:gridCol w:w="853"/>
        <w:gridCol w:w="1089"/>
      </w:tblGrid>
      <w:tr w:rsidR="005938D5" w:rsidRPr="007F6A64" w14:paraId="43168290" w14:textId="77777777" w:rsidTr="00771C58">
        <w:tc>
          <w:tcPr>
            <w:tcW w:w="2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5A36E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F8E1E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F5EA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E9FD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A76C1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A003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75EE9CF5" w14:textId="77777777" w:rsidTr="00771C58">
        <w:tc>
          <w:tcPr>
            <w:tcW w:w="2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BA69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F61FDF">
              <w:rPr>
                <w:rFonts w:ascii="Arial" w:hAnsi="Arial" w:cs="Arial"/>
                <w:sz w:val="20"/>
                <w:szCs w:val="20"/>
                <w:lang w:val="en-GB"/>
              </w:rPr>
              <w:t>Gordonia</w:t>
            </w:r>
            <w:proofErr w:type="spellEnd"/>
            <w:r w:rsidRPr="00F61FDF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Finkle</w:t>
            </w:r>
          </w:p>
        </w:tc>
        <w:tc>
          <w:tcPr>
            <w:tcW w:w="1503" w:type="dxa"/>
            <w:vAlign w:val="center"/>
          </w:tcPr>
          <w:p w14:paraId="5B52548E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28" w:tgtFrame="_blank" w:history="1">
              <w:r w:rsidR="005938D5">
                <w:rPr>
                  <w:rStyle w:val="Hyperlink"/>
                </w:rPr>
                <w:t>ON456347.1</w:t>
              </w:r>
            </w:hyperlink>
          </w:p>
        </w:tc>
        <w:tc>
          <w:tcPr>
            <w:tcW w:w="756" w:type="dxa"/>
            <w:vAlign w:val="center"/>
          </w:tcPr>
          <w:p w14:paraId="0082AEC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47.9</w:t>
            </w:r>
          </w:p>
        </w:tc>
        <w:tc>
          <w:tcPr>
            <w:tcW w:w="697" w:type="dxa"/>
            <w:vAlign w:val="center"/>
          </w:tcPr>
          <w:p w14:paraId="3078681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66.6</w:t>
            </w:r>
          </w:p>
        </w:tc>
        <w:tc>
          <w:tcPr>
            <w:tcW w:w="853" w:type="dxa"/>
            <w:vAlign w:val="center"/>
          </w:tcPr>
          <w:p w14:paraId="163E9CCB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29" w:anchor="!/proteins/116321/1897085|Gordonia phage Finkle/viral segment/" w:history="1">
              <w:r w:rsidR="005938D5">
                <w:rPr>
                  <w:rStyle w:val="Hyperlink"/>
                  <w:color w:val="000080"/>
                </w:rPr>
                <w:t>84</w:t>
              </w:r>
            </w:hyperlink>
          </w:p>
        </w:tc>
        <w:tc>
          <w:tcPr>
            <w:tcW w:w="1089" w:type="dxa"/>
            <w:vAlign w:val="center"/>
          </w:tcPr>
          <w:p w14:paraId="7B11D39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5E085079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0041A56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 w:rsidRPr="00615EF3">
        <w:rPr>
          <w:rFonts w:ascii="Arial" w:hAnsi="Arial" w:cs="Arial"/>
          <w:b/>
          <w:i/>
          <w:iCs/>
          <w:color w:val="0000FF"/>
          <w:szCs w:val="24"/>
        </w:rPr>
        <w:t>Footloose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387309B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047AAD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615EF3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615EF3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615EF3">
        <w:rPr>
          <w:rFonts w:ascii="Arial" w:hAnsi="Arial" w:cs="Arial"/>
          <w:sz w:val="22"/>
          <w:szCs w:val="22"/>
          <w:lang w:val="en-GB"/>
        </w:rPr>
        <w:t>Footloose</w:t>
      </w:r>
      <w:proofErr w:type="gramEnd"/>
    </w:p>
    <w:p w14:paraId="4871ABC8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4BD801E7" w14:textId="5A537302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615EF3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615EF3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615EF3">
        <w:rPr>
          <w:rFonts w:ascii="Arial" w:hAnsi="Arial" w:cs="Arial"/>
          <w:sz w:val="22"/>
          <w:szCs w:val="22"/>
          <w:lang w:val="en-GB"/>
        </w:rPr>
        <w:t>paraoxydans</w:t>
      </w:r>
      <w:proofErr w:type="spellEnd"/>
      <w:r w:rsidRPr="00615EF3">
        <w:rPr>
          <w:rFonts w:ascii="Arial" w:hAnsi="Arial" w:cs="Arial"/>
          <w:sz w:val="22"/>
          <w:szCs w:val="22"/>
          <w:lang w:val="en-GB"/>
        </w:rPr>
        <w:t xml:space="preserve"> NRRL B-14843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615EF3">
        <w:rPr>
          <w:rFonts w:ascii="Arial" w:hAnsi="Arial" w:cs="Arial"/>
          <w:sz w:val="22"/>
          <w:szCs w:val="22"/>
          <w:lang w:val="en-GB"/>
        </w:rPr>
        <w:t xml:space="preserve">Keegan Piton and Trey </w:t>
      </w:r>
      <w:proofErr w:type="spellStart"/>
      <w:r w:rsidRPr="00615EF3">
        <w:rPr>
          <w:rFonts w:ascii="Arial" w:hAnsi="Arial" w:cs="Arial"/>
          <w:sz w:val="22"/>
          <w:szCs w:val="22"/>
          <w:lang w:val="en-GB"/>
        </w:rPr>
        <w:t>Hovde</w:t>
      </w:r>
      <w:proofErr w:type="spellEnd"/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615EF3">
        <w:rPr>
          <w:rFonts w:ascii="Arial" w:hAnsi="Arial" w:cs="Arial"/>
          <w:sz w:val="22"/>
          <w:szCs w:val="22"/>
          <w:lang w:val="en-GB"/>
        </w:rPr>
        <w:t>University of Wisconsin-River Falls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proofErr w:type="gramStart"/>
      <w:r>
        <w:rPr>
          <w:rFonts w:ascii="Arial" w:hAnsi="Arial" w:cs="Arial"/>
          <w:sz w:val="22"/>
          <w:szCs w:val="22"/>
          <w:lang w:val="en-GB"/>
        </w:rPr>
        <w:t xml:space="preserve">WI </w:t>
      </w:r>
      <w:r w:rsidRPr="00615EF3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>.  The genome</w:t>
      </w:r>
      <w:r w:rsidR="003B05F4">
        <w:rPr>
          <w:rFonts w:ascii="Arial" w:hAnsi="Arial" w:cs="Arial"/>
          <w:sz w:val="22"/>
          <w:szCs w:val="22"/>
          <w:lang w:val="en-GB"/>
        </w:rPr>
        <w:t xml:space="preserve"> has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615EF3">
        <w:rPr>
          <w:rFonts w:ascii="Arial" w:hAnsi="Arial" w:cs="Arial"/>
          <w:sz w:val="22"/>
          <w:szCs w:val="22"/>
          <w:lang w:val="en-GB"/>
        </w:rPr>
        <w:t>CGCCGGGGAT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38CDEA7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EA982A5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536FB729" wp14:editId="7FD27E73">
            <wp:extent cx="2046736" cy="3032760"/>
            <wp:effectExtent l="0" t="0" r="0" b="0"/>
            <wp:docPr id="11" name="Picture 11" descr="A picture containing ground, nature, hole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ground, nature, hole, outdoor&#10;&#10;Description automatically generated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26" r="36849"/>
                    <a:stretch/>
                  </pic:blipFill>
                  <pic:spPr bwMode="auto">
                    <a:xfrm>
                      <a:off x="0" y="0"/>
                      <a:ext cx="2058709" cy="3050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05C77C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70C2CE30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r>
        <w:rPr>
          <w:rFonts w:ascii="Arial" w:hAnsi="Arial" w:cs="Arial"/>
          <w:bCs/>
          <w:sz w:val="22"/>
          <w:szCs w:val="22"/>
          <w:lang w:val="en-GB"/>
        </w:rPr>
        <w:t>Footloose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31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https://phagesdb.org/phages/Footloose/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32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7C6D081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DDC2F8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318FBEF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7085ACDA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138" w:type="dxa"/>
        <w:tblLook w:val="04A0" w:firstRow="1" w:lastRow="0" w:firstColumn="1" w:lastColumn="0" w:noHBand="0" w:noVBand="1"/>
      </w:tblPr>
      <w:tblGrid>
        <w:gridCol w:w="3240"/>
        <w:gridCol w:w="1503"/>
        <w:gridCol w:w="756"/>
        <w:gridCol w:w="697"/>
        <w:gridCol w:w="853"/>
        <w:gridCol w:w="1089"/>
      </w:tblGrid>
      <w:tr w:rsidR="005938D5" w:rsidRPr="007F6A64" w14:paraId="36810D85" w14:textId="77777777" w:rsidTr="00771C58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52DC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F9B1D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74AD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EB82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B83C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BAB2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307E1CA7" w14:textId="77777777" w:rsidTr="00771C58"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07CF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615EF3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615EF3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Footloose</w:t>
            </w:r>
          </w:p>
        </w:tc>
        <w:tc>
          <w:tcPr>
            <w:tcW w:w="1503" w:type="dxa"/>
            <w:vAlign w:val="center"/>
          </w:tcPr>
          <w:p w14:paraId="17F6B473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33" w:tgtFrame="_blank" w:history="1">
              <w:r w:rsidR="005938D5">
                <w:rPr>
                  <w:rStyle w:val="Hyperlink"/>
                </w:rPr>
                <w:t>MZ150789.1</w:t>
              </w:r>
            </w:hyperlink>
          </w:p>
        </w:tc>
        <w:tc>
          <w:tcPr>
            <w:tcW w:w="756" w:type="dxa"/>
            <w:vAlign w:val="center"/>
          </w:tcPr>
          <w:p w14:paraId="6E75536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39.74</w:t>
            </w:r>
          </w:p>
        </w:tc>
        <w:tc>
          <w:tcPr>
            <w:tcW w:w="697" w:type="dxa"/>
            <w:vAlign w:val="center"/>
          </w:tcPr>
          <w:p w14:paraId="260D760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61.7</w:t>
            </w:r>
          </w:p>
        </w:tc>
        <w:tc>
          <w:tcPr>
            <w:tcW w:w="853" w:type="dxa"/>
            <w:vAlign w:val="center"/>
          </w:tcPr>
          <w:p w14:paraId="6D75BBB0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34" w:anchor="!/proteins/104030/1651753|Microbacterium phage Footloose/viral segment/" w:history="1">
              <w:r w:rsidR="005938D5">
                <w:rPr>
                  <w:rStyle w:val="Hyperlink"/>
                  <w:color w:val="000080"/>
                </w:rPr>
                <w:t>71</w:t>
              </w:r>
            </w:hyperlink>
          </w:p>
        </w:tc>
        <w:tc>
          <w:tcPr>
            <w:tcW w:w="1089" w:type="dxa"/>
            <w:vAlign w:val="center"/>
          </w:tcPr>
          <w:p w14:paraId="58AE444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1</w:t>
            </w:r>
          </w:p>
        </w:tc>
      </w:tr>
    </w:tbl>
    <w:p w14:paraId="711E09BB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8684DAF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Gilgamesh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4790B1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2AA528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bookmarkStart w:id="2" w:name="_Hlk132352389"/>
      <w:r w:rsidRPr="002A11B0">
        <w:rPr>
          <w:rFonts w:ascii="Arial" w:hAnsi="Arial" w:cs="Arial"/>
          <w:sz w:val="22"/>
          <w:szCs w:val="22"/>
          <w:lang w:val="en-GB"/>
        </w:rPr>
        <w:t>Streptomyces phage Gilgamesh</w:t>
      </w:r>
      <w:bookmarkEnd w:id="2"/>
    </w:p>
    <w:p w14:paraId="0B2C1C12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63DA619" w14:textId="367D0E18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2A11B0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2A11B0">
        <w:rPr>
          <w:rFonts w:ascii="Arial" w:hAnsi="Arial" w:cs="Arial"/>
          <w:sz w:val="22"/>
          <w:szCs w:val="22"/>
          <w:lang w:val="en-GB"/>
        </w:rPr>
        <w:t>lividans</w:t>
      </w:r>
      <w:proofErr w:type="spellEnd"/>
      <w:r w:rsidRPr="002A11B0">
        <w:rPr>
          <w:rFonts w:ascii="Arial" w:hAnsi="Arial" w:cs="Arial"/>
          <w:sz w:val="22"/>
          <w:szCs w:val="22"/>
          <w:lang w:val="en-GB"/>
        </w:rPr>
        <w:t xml:space="preserve"> JI 1326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2A11B0">
        <w:rPr>
          <w:rFonts w:ascii="Arial" w:hAnsi="Arial" w:cs="Arial"/>
          <w:sz w:val="22"/>
          <w:szCs w:val="22"/>
          <w:lang w:val="en-GB"/>
        </w:rPr>
        <w:t xml:space="preserve">Michael </w:t>
      </w:r>
      <w:proofErr w:type="spellStart"/>
      <w:r w:rsidRPr="002A11B0">
        <w:rPr>
          <w:rFonts w:ascii="Arial" w:hAnsi="Arial" w:cs="Arial"/>
          <w:sz w:val="22"/>
          <w:szCs w:val="22"/>
          <w:lang w:val="en-GB"/>
        </w:rPr>
        <w:t>Almisry</w:t>
      </w:r>
      <w:proofErr w:type="spellEnd"/>
      <w:r w:rsidRPr="002A11B0">
        <w:rPr>
          <w:rFonts w:ascii="Arial" w:hAnsi="Arial" w:cs="Arial"/>
          <w:sz w:val="22"/>
          <w:szCs w:val="22"/>
          <w:lang w:val="en-GB"/>
        </w:rPr>
        <w:t xml:space="preserve">, </w:t>
      </w:r>
      <w:r>
        <w:rPr>
          <w:rFonts w:ascii="Arial" w:hAnsi="Arial" w:cs="Arial"/>
          <w:sz w:val="22"/>
          <w:szCs w:val="22"/>
          <w:lang w:val="en-GB"/>
        </w:rPr>
        <w:t xml:space="preserve">and </w:t>
      </w:r>
      <w:r w:rsidRPr="002A11B0">
        <w:rPr>
          <w:rFonts w:ascii="Arial" w:hAnsi="Arial" w:cs="Arial"/>
          <w:sz w:val="22"/>
          <w:szCs w:val="22"/>
          <w:lang w:val="en-GB"/>
        </w:rPr>
        <w:t xml:space="preserve">Madeline Lee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>
        <w:rPr>
          <w:rFonts w:ascii="Arial" w:hAnsi="Arial" w:cs="Arial"/>
          <w:sz w:val="22"/>
          <w:szCs w:val="22"/>
          <w:lang w:val="en-GB"/>
        </w:rPr>
        <w:t xml:space="preserve">Washington </w:t>
      </w:r>
      <w:r w:rsidRPr="00F418FF">
        <w:rPr>
          <w:rFonts w:ascii="Arial" w:hAnsi="Arial" w:cs="Arial"/>
          <w:sz w:val="22"/>
          <w:szCs w:val="22"/>
          <w:lang w:val="en-GB"/>
        </w:rPr>
        <w:t>University</w:t>
      </w:r>
      <w:r>
        <w:rPr>
          <w:rFonts w:ascii="Arial" w:hAnsi="Arial" w:cs="Arial"/>
          <w:sz w:val="22"/>
          <w:szCs w:val="22"/>
          <w:lang w:val="en-GB"/>
        </w:rPr>
        <w:t>,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2A11B0">
        <w:rPr>
          <w:rFonts w:ascii="Arial" w:hAnsi="Arial" w:cs="Arial"/>
          <w:sz w:val="22"/>
          <w:szCs w:val="22"/>
          <w:lang w:val="en-GB"/>
        </w:rPr>
        <w:t xml:space="preserve">St Louis, MO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The genome </w:t>
      </w:r>
      <w:r>
        <w:rPr>
          <w:rFonts w:ascii="Arial" w:hAnsi="Arial" w:cs="Arial"/>
          <w:sz w:val="22"/>
          <w:szCs w:val="22"/>
          <w:lang w:val="en-GB"/>
        </w:rPr>
        <w:t xml:space="preserve">is circularly </w:t>
      </w:r>
      <w:r w:rsidR="003B05F4">
        <w:rPr>
          <w:rFonts w:ascii="Arial" w:hAnsi="Arial" w:cs="Arial"/>
          <w:sz w:val="22"/>
          <w:szCs w:val="22"/>
          <w:lang w:val="en-GB"/>
        </w:rPr>
        <w:t>permuted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</w:t>
      </w:r>
      <w:r w:rsidR="003B05F4">
        <w:rPr>
          <w:rFonts w:ascii="Arial" w:hAnsi="Arial" w:cs="Arial"/>
          <w:sz w:val="22"/>
          <w:szCs w:val="22"/>
          <w:lang w:val="en-GB"/>
        </w:rPr>
        <w:t>T</w:t>
      </w:r>
      <w:r w:rsidRPr="009D1136">
        <w:rPr>
          <w:rFonts w:ascii="Arial" w:hAnsi="Arial" w:cs="Arial"/>
          <w:sz w:val="22"/>
          <w:szCs w:val="22"/>
          <w:lang w:val="en-GB"/>
        </w:rPr>
        <w:t>he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7619D27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7AC00B6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494A0AD2" wp14:editId="388DFCAC">
            <wp:extent cx="2254250" cy="2259682"/>
            <wp:effectExtent l="0" t="0" r="0" b="7620"/>
            <wp:docPr id="13" name="Picture 13" descr="A close-up of a cell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close-up of a cell&#10;&#10;Description automatically generated with low confidence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113" cy="226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42C17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13C76BA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2A11B0">
        <w:rPr>
          <w:rFonts w:ascii="Arial" w:hAnsi="Arial" w:cs="Arial"/>
          <w:bCs/>
          <w:sz w:val="22"/>
          <w:szCs w:val="22"/>
          <w:lang w:val="en-GB"/>
        </w:rPr>
        <w:t>Streptomyces phage Gilgamesh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36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https://phagesdb.org/phages/Gilgamesh/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37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47A3878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793043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E16427F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0701CDAB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116" w:type="dxa"/>
        <w:tblLayout w:type="fixed"/>
        <w:tblLook w:val="04A0" w:firstRow="1" w:lastRow="0" w:firstColumn="1" w:lastColumn="0" w:noHBand="0" w:noVBand="1"/>
      </w:tblPr>
      <w:tblGrid>
        <w:gridCol w:w="3174"/>
        <w:gridCol w:w="1503"/>
        <w:gridCol w:w="876"/>
        <w:gridCol w:w="696"/>
        <w:gridCol w:w="852"/>
        <w:gridCol w:w="1015"/>
      </w:tblGrid>
      <w:tr w:rsidR="005938D5" w:rsidRPr="007F6A64" w14:paraId="051BC370" w14:textId="77777777" w:rsidTr="00771C58">
        <w:tc>
          <w:tcPr>
            <w:tcW w:w="3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BD03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AED50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000E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9F8C2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CFFC0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5305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6D67ADB4" w14:textId="77777777" w:rsidTr="00771C58">
        <w:tc>
          <w:tcPr>
            <w:tcW w:w="3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546B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bookmarkStart w:id="3" w:name="_Hlk132352343"/>
            <w:r w:rsidRPr="002A11B0">
              <w:rPr>
                <w:rFonts w:ascii="Arial" w:hAnsi="Arial" w:cs="Arial"/>
                <w:sz w:val="20"/>
                <w:szCs w:val="20"/>
                <w:lang w:val="en-GB"/>
              </w:rPr>
              <w:t>Streptomyces phage Gilgamesh</w:t>
            </w:r>
            <w:bookmarkEnd w:id="3"/>
          </w:p>
        </w:tc>
        <w:tc>
          <w:tcPr>
            <w:tcW w:w="1503" w:type="dxa"/>
            <w:vAlign w:val="center"/>
          </w:tcPr>
          <w:p w14:paraId="52171966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38" w:tgtFrame="_blank" w:history="1">
              <w:r w:rsidR="005938D5">
                <w:rPr>
                  <w:rStyle w:val="Hyperlink"/>
                </w:rPr>
                <w:t>MN234216.1</w:t>
              </w:r>
            </w:hyperlink>
          </w:p>
        </w:tc>
        <w:tc>
          <w:tcPr>
            <w:tcW w:w="876" w:type="dxa"/>
            <w:vAlign w:val="center"/>
          </w:tcPr>
          <w:p w14:paraId="5B36310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129.14</w:t>
            </w:r>
          </w:p>
        </w:tc>
        <w:tc>
          <w:tcPr>
            <w:tcW w:w="696" w:type="dxa"/>
            <w:vAlign w:val="center"/>
          </w:tcPr>
          <w:p w14:paraId="4902A9C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71.3</w:t>
            </w:r>
          </w:p>
        </w:tc>
        <w:tc>
          <w:tcPr>
            <w:tcW w:w="852" w:type="dxa"/>
            <w:vAlign w:val="center"/>
          </w:tcPr>
          <w:p w14:paraId="063772BD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39" w:anchor="!/proteins/84871/708428|Streptomyces phage Gilgamesh/viral segment/" w:history="1">
              <w:r w:rsidR="005938D5">
                <w:rPr>
                  <w:rStyle w:val="Hyperlink"/>
                  <w:color w:val="000080"/>
                </w:rPr>
                <w:t>156</w:t>
              </w:r>
            </w:hyperlink>
          </w:p>
        </w:tc>
        <w:tc>
          <w:tcPr>
            <w:tcW w:w="1015" w:type="dxa"/>
            <w:vAlign w:val="center"/>
          </w:tcPr>
          <w:p w14:paraId="1839686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3D7FD49E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C0C7F8C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Ibantik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3686090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F1461F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032EB0">
        <w:rPr>
          <w:rFonts w:ascii="Arial" w:hAnsi="Arial" w:cs="Arial"/>
          <w:sz w:val="22"/>
          <w:szCs w:val="22"/>
          <w:lang w:val="en-GB"/>
        </w:rPr>
        <w:t xml:space="preserve">Streptomyces phage </w:t>
      </w:r>
      <w:proofErr w:type="spellStart"/>
      <w:r w:rsidRPr="00032EB0">
        <w:rPr>
          <w:rFonts w:ascii="Arial" w:hAnsi="Arial" w:cs="Arial"/>
          <w:sz w:val="22"/>
          <w:szCs w:val="22"/>
          <w:lang w:val="en-GB"/>
        </w:rPr>
        <w:t>Ibantik</w:t>
      </w:r>
      <w:proofErr w:type="spellEnd"/>
    </w:p>
    <w:p w14:paraId="5BFF7BE6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3411CB7" w14:textId="7A7F171D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032EB0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032EB0">
        <w:rPr>
          <w:rFonts w:ascii="Arial" w:hAnsi="Arial" w:cs="Arial"/>
          <w:sz w:val="22"/>
          <w:szCs w:val="22"/>
          <w:lang w:val="en-GB"/>
        </w:rPr>
        <w:t>lividans</w:t>
      </w:r>
      <w:proofErr w:type="spellEnd"/>
      <w:r w:rsidRPr="00032EB0">
        <w:rPr>
          <w:rFonts w:ascii="Arial" w:hAnsi="Arial" w:cs="Arial"/>
          <w:sz w:val="22"/>
          <w:szCs w:val="22"/>
          <w:lang w:val="en-GB"/>
        </w:rPr>
        <w:t xml:space="preserve"> JI 1326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032EB0">
        <w:rPr>
          <w:rFonts w:ascii="Arial" w:hAnsi="Arial" w:cs="Arial"/>
          <w:sz w:val="22"/>
          <w:szCs w:val="22"/>
          <w:lang w:val="en-GB"/>
        </w:rPr>
        <w:t xml:space="preserve">Kaitlyn Brown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032EB0">
        <w:rPr>
          <w:rFonts w:ascii="Arial" w:hAnsi="Arial" w:cs="Arial"/>
          <w:sz w:val="22"/>
          <w:szCs w:val="22"/>
          <w:lang w:val="en-GB"/>
        </w:rPr>
        <w:t>Wilkes University</w:t>
      </w:r>
      <w:r>
        <w:rPr>
          <w:rFonts w:ascii="Arial" w:hAnsi="Arial" w:cs="Arial"/>
          <w:sz w:val="22"/>
          <w:szCs w:val="22"/>
          <w:lang w:val="en-GB"/>
        </w:rPr>
        <w:t xml:space="preserve">, Pringle, PA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>has</w:t>
      </w:r>
      <w:r w:rsidR="003B05F4"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11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032EB0">
        <w:rPr>
          <w:rFonts w:ascii="Arial" w:hAnsi="Arial" w:cs="Arial"/>
          <w:sz w:val="22"/>
          <w:szCs w:val="22"/>
          <w:lang w:val="en-GB"/>
        </w:rPr>
        <w:t>CGCCGGGGGCA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23F7837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97BC7D8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CAE9238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602C45A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D78492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A9ADC7F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1209B5A1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705" w:type="dxa"/>
        <w:tblLook w:val="04A0" w:firstRow="1" w:lastRow="0" w:firstColumn="1" w:lastColumn="0" w:noHBand="0" w:noVBand="1"/>
      </w:tblPr>
      <w:tblGrid>
        <w:gridCol w:w="2807"/>
        <w:gridCol w:w="1503"/>
        <w:gridCol w:w="756"/>
        <w:gridCol w:w="697"/>
        <w:gridCol w:w="853"/>
        <w:gridCol w:w="1089"/>
      </w:tblGrid>
      <w:tr w:rsidR="005938D5" w:rsidRPr="007F6A64" w14:paraId="1767B0E8" w14:textId="77777777" w:rsidTr="003B05F4"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898B8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A69B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5BF9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43A2E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CC4CD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D537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53C61864" w14:textId="77777777" w:rsidTr="003B05F4"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A825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32EB0">
              <w:rPr>
                <w:rFonts w:ascii="Arial" w:hAnsi="Arial" w:cs="Arial"/>
                <w:sz w:val="20"/>
                <w:szCs w:val="20"/>
                <w:lang w:val="en-GB"/>
              </w:rPr>
              <w:t xml:space="preserve">Streptomyces phage </w:t>
            </w:r>
            <w:proofErr w:type="spellStart"/>
            <w:r w:rsidRPr="00032EB0">
              <w:rPr>
                <w:rFonts w:ascii="Arial" w:hAnsi="Arial" w:cs="Arial"/>
                <w:sz w:val="20"/>
                <w:szCs w:val="20"/>
                <w:lang w:val="en-GB"/>
              </w:rPr>
              <w:t>Ibantik</w:t>
            </w:r>
            <w:proofErr w:type="spellEnd"/>
          </w:p>
        </w:tc>
        <w:tc>
          <w:tcPr>
            <w:tcW w:w="1503" w:type="dxa"/>
            <w:vAlign w:val="center"/>
          </w:tcPr>
          <w:p w14:paraId="4867C13D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40" w:tgtFrame="_blank" w:history="1">
              <w:r w:rsidR="005938D5">
                <w:rPr>
                  <w:rStyle w:val="Hyperlink"/>
                </w:rPr>
                <w:t>MH155870.1</w:t>
              </w:r>
            </w:hyperlink>
          </w:p>
        </w:tc>
        <w:tc>
          <w:tcPr>
            <w:tcW w:w="756" w:type="dxa"/>
            <w:vAlign w:val="center"/>
          </w:tcPr>
          <w:p w14:paraId="4F6D157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56.36</w:t>
            </w:r>
          </w:p>
        </w:tc>
        <w:tc>
          <w:tcPr>
            <w:tcW w:w="697" w:type="dxa"/>
            <w:vAlign w:val="center"/>
          </w:tcPr>
          <w:p w14:paraId="26DCEA3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57.4</w:t>
            </w:r>
          </w:p>
        </w:tc>
        <w:tc>
          <w:tcPr>
            <w:tcW w:w="853" w:type="dxa"/>
            <w:vAlign w:val="center"/>
          </w:tcPr>
          <w:p w14:paraId="041323F8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41" w:anchor="!/proteins/69779/379977|Streptomyces phage Ibantik/viral segment/" w:history="1">
              <w:r w:rsidR="005938D5">
                <w:rPr>
                  <w:rStyle w:val="Hyperlink"/>
                  <w:color w:val="000080"/>
                </w:rPr>
                <w:t>105</w:t>
              </w:r>
            </w:hyperlink>
          </w:p>
        </w:tc>
        <w:tc>
          <w:tcPr>
            <w:tcW w:w="1089" w:type="dxa"/>
            <w:vAlign w:val="center"/>
          </w:tcPr>
          <w:p w14:paraId="6D57939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2</w:t>
            </w:r>
          </w:p>
        </w:tc>
      </w:tr>
    </w:tbl>
    <w:p w14:paraId="71A29D00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23F706D" w14:textId="77777777" w:rsidR="003D63B9" w:rsidRDefault="003D63B9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AB11424" w14:textId="77777777" w:rsidR="003D63B9" w:rsidRDefault="003D63B9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6DEF45C" w14:textId="77777777" w:rsidR="003D63B9" w:rsidRDefault="003D63B9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E9B7B63" w14:textId="77777777" w:rsidR="003D63B9" w:rsidRDefault="003D63B9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66DFFB1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lastRenderedPageBreak/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Identitycrisis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4F6D1F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BE2A29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032EB0">
        <w:rPr>
          <w:rFonts w:ascii="Arial" w:hAnsi="Arial" w:cs="Arial"/>
          <w:sz w:val="22"/>
          <w:szCs w:val="22"/>
          <w:lang w:val="en-GB"/>
        </w:rPr>
        <w:t xml:space="preserve">Mycobacterium phage </w:t>
      </w:r>
      <w:proofErr w:type="spellStart"/>
      <w:r w:rsidRPr="00032EB0">
        <w:rPr>
          <w:rFonts w:ascii="Arial" w:hAnsi="Arial" w:cs="Arial"/>
          <w:sz w:val="22"/>
          <w:szCs w:val="22"/>
          <w:lang w:val="en-GB"/>
        </w:rPr>
        <w:t>IdentityCrisis</w:t>
      </w:r>
      <w:proofErr w:type="spellEnd"/>
    </w:p>
    <w:p w14:paraId="50843FDD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C92E649" w14:textId="15EF43C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9D5360">
        <w:rPr>
          <w:rFonts w:ascii="Arial" w:hAnsi="Arial" w:cs="Arial"/>
          <w:sz w:val="22"/>
          <w:szCs w:val="22"/>
          <w:lang w:val="en-GB"/>
        </w:rPr>
        <w:t>Mycobacterium smegmatis mc²155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9D5360">
        <w:rPr>
          <w:rFonts w:ascii="Arial" w:hAnsi="Arial" w:cs="Arial"/>
          <w:sz w:val="22"/>
          <w:szCs w:val="22"/>
          <w:lang w:val="en-GB"/>
        </w:rPr>
        <w:t xml:space="preserve">Justice B. Widman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9D5360">
        <w:rPr>
          <w:rFonts w:ascii="Arial" w:hAnsi="Arial" w:cs="Arial"/>
          <w:sz w:val="22"/>
          <w:szCs w:val="22"/>
          <w:lang w:val="en-GB"/>
        </w:rPr>
        <w:t>Indian River State College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Pr="009D5360">
        <w:rPr>
          <w:rFonts w:ascii="Arial" w:hAnsi="Arial" w:cs="Arial"/>
          <w:sz w:val="22"/>
          <w:szCs w:val="22"/>
          <w:lang w:val="en-GB"/>
        </w:rPr>
        <w:t xml:space="preserve">Port Saint Lucie, FL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>has</w:t>
      </w:r>
      <w:r w:rsidR="003B05F4"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9D5360">
        <w:rPr>
          <w:rFonts w:ascii="Arial" w:hAnsi="Arial" w:cs="Arial"/>
          <w:sz w:val="22"/>
          <w:szCs w:val="22"/>
          <w:lang w:val="en-GB"/>
        </w:rPr>
        <w:t>CTCAGGGCAT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2A99790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CC4DAC8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3A2318EB" wp14:editId="6F7FBF51">
            <wp:extent cx="3046809" cy="1557338"/>
            <wp:effectExtent l="0" t="0" r="1270" b="5080"/>
            <wp:docPr id="15" name="Picture 15" descr="A picture containing text, screenshot, black and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picture containing text, screenshot, black and white&#10;&#10;Description automatically generated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809" cy="1557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A1150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846D7B2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9D5360">
        <w:rPr>
          <w:rFonts w:ascii="Arial" w:hAnsi="Arial" w:cs="Arial"/>
          <w:bCs/>
          <w:sz w:val="22"/>
          <w:szCs w:val="22"/>
          <w:lang w:val="en-GB"/>
        </w:rPr>
        <w:t xml:space="preserve">Mycobacterium phage </w:t>
      </w:r>
      <w:proofErr w:type="spellStart"/>
      <w:r w:rsidRPr="009D5360">
        <w:rPr>
          <w:rFonts w:ascii="Arial" w:hAnsi="Arial" w:cs="Arial"/>
          <w:bCs/>
          <w:sz w:val="22"/>
          <w:szCs w:val="22"/>
          <w:lang w:val="en-GB"/>
        </w:rPr>
        <w:t>IdentityCrisis</w:t>
      </w:r>
      <w:proofErr w:type="spellEnd"/>
      <w:r w:rsidRPr="009D5360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Pr="004900A8">
        <w:rPr>
          <w:rFonts w:ascii="Arial" w:hAnsi="Arial" w:cs="Arial"/>
          <w:bCs/>
          <w:sz w:val="22"/>
          <w:szCs w:val="22"/>
          <w:lang w:val="en-GB"/>
        </w:rPr>
        <w:t>(</w:t>
      </w:r>
      <w:hyperlink r:id="rId43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https://phagesdb.org/phages/IdentityCrisis/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44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40CD92E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9891CC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C20EF7C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66901394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394" w:type="dxa"/>
        <w:tblLook w:val="04A0" w:firstRow="1" w:lastRow="0" w:firstColumn="1" w:lastColumn="0" w:noHBand="0" w:noVBand="1"/>
      </w:tblPr>
      <w:tblGrid>
        <w:gridCol w:w="3496"/>
        <w:gridCol w:w="1503"/>
        <w:gridCol w:w="756"/>
        <w:gridCol w:w="697"/>
        <w:gridCol w:w="853"/>
        <w:gridCol w:w="1089"/>
      </w:tblGrid>
      <w:tr w:rsidR="005938D5" w:rsidRPr="007F6A64" w14:paraId="60C32F8C" w14:textId="77777777" w:rsidTr="00771C58"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4C030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1E3EA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573FB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483F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B823F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907F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20A3C4E7" w14:textId="77777777" w:rsidTr="00771C58"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3FD2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27A64">
              <w:rPr>
                <w:rFonts w:ascii="Arial" w:hAnsi="Arial" w:cs="Arial"/>
                <w:sz w:val="20"/>
                <w:szCs w:val="20"/>
                <w:lang w:val="en-GB"/>
              </w:rPr>
              <w:t xml:space="preserve">Mycobacterium phage </w:t>
            </w:r>
            <w:proofErr w:type="spellStart"/>
            <w:r w:rsidRPr="00F27A64">
              <w:rPr>
                <w:rFonts w:ascii="Arial" w:hAnsi="Arial" w:cs="Arial"/>
                <w:sz w:val="20"/>
                <w:szCs w:val="20"/>
                <w:lang w:val="en-GB"/>
              </w:rPr>
              <w:t>IdentityCrisis</w:t>
            </w:r>
            <w:proofErr w:type="spellEnd"/>
          </w:p>
        </w:tc>
        <w:tc>
          <w:tcPr>
            <w:tcW w:w="1503" w:type="dxa"/>
            <w:vAlign w:val="center"/>
          </w:tcPr>
          <w:p w14:paraId="2312AAB7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45" w:tgtFrame="_blank" w:history="1">
              <w:r w:rsidR="005938D5">
                <w:rPr>
                  <w:rStyle w:val="Hyperlink"/>
                </w:rPr>
                <w:t>MN234184.1</w:t>
              </w:r>
            </w:hyperlink>
          </w:p>
        </w:tc>
        <w:tc>
          <w:tcPr>
            <w:tcW w:w="756" w:type="dxa"/>
            <w:vAlign w:val="center"/>
          </w:tcPr>
          <w:p w14:paraId="1E2BEC2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38.34</w:t>
            </w:r>
          </w:p>
        </w:tc>
        <w:tc>
          <w:tcPr>
            <w:tcW w:w="697" w:type="dxa"/>
            <w:vAlign w:val="center"/>
          </w:tcPr>
          <w:p w14:paraId="160F341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65.0</w:t>
            </w:r>
          </w:p>
        </w:tc>
        <w:tc>
          <w:tcPr>
            <w:tcW w:w="853" w:type="dxa"/>
            <w:vAlign w:val="center"/>
          </w:tcPr>
          <w:p w14:paraId="604E185E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46" w:anchor="!/proteins/84816/708373|Mycobacterium phage IdentityCrisis/viral segment/" w:history="1">
              <w:r w:rsidR="005938D5">
                <w:rPr>
                  <w:rStyle w:val="Hyperlink"/>
                  <w:color w:val="000080"/>
                </w:rPr>
                <w:t>60</w:t>
              </w:r>
            </w:hyperlink>
          </w:p>
        </w:tc>
        <w:tc>
          <w:tcPr>
            <w:tcW w:w="1089" w:type="dxa"/>
            <w:vAlign w:val="center"/>
          </w:tcPr>
          <w:p w14:paraId="2F09A8F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45C59C19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49023E2D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Kromp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76182F0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8D1AC0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6B2C2A">
        <w:rPr>
          <w:rFonts w:ascii="Arial" w:hAnsi="Arial" w:cs="Arial"/>
          <w:sz w:val="22"/>
          <w:szCs w:val="22"/>
          <w:lang w:val="en-GB"/>
        </w:rPr>
        <w:t xml:space="preserve">Streptomyces phage </w:t>
      </w:r>
      <w:proofErr w:type="spellStart"/>
      <w:r w:rsidRPr="006B2C2A">
        <w:rPr>
          <w:rFonts w:ascii="Arial" w:hAnsi="Arial" w:cs="Arial"/>
          <w:sz w:val="22"/>
          <w:szCs w:val="22"/>
          <w:lang w:val="en-GB"/>
        </w:rPr>
        <w:t>Kromp</w:t>
      </w:r>
      <w:proofErr w:type="spellEnd"/>
    </w:p>
    <w:p w14:paraId="3EC0C209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3E0B009" w14:textId="351AA02A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4B3F3F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4B3F3F">
        <w:rPr>
          <w:rFonts w:ascii="Arial" w:hAnsi="Arial" w:cs="Arial"/>
          <w:sz w:val="22"/>
          <w:szCs w:val="22"/>
          <w:lang w:val="en-GB"/>
        </w:rPr>
        <w:t>lividans</w:t>
      </w:r>
      <w:proofErr w:type="spellEnd"/>
      <w:r w:rsidRPr="004B3F3F">
        <w:rPr>
          <w:rFonts w:ascii="Arial" w:hAnsi="Arial" w:cs="Arial"/>
          <w:sz w:val="22"/>
          <w:szCs w:val="22"/>
          <w:lang w:val="en-GB"/>
        </w:rPr>
        <w:t xml:space="preserve"> JI 1326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4B3F3F">
        <w:rPr>
          <w:rFonts w:ascii="Arial" w:hAnsi="Arial" w:cs="Arial"/>
          <w:sz w:val="22"/>
          <w:szCs w:val="22"/>
          <w:lang w:val="en-GB"/>
        </w:rPr>
        <w:t xml:space="preserve">Muhammad Mousa and Benjamin </w:t>
      </w:r>
      <w:proofErr w:type="spellStart"/>
      <w:r w:rsidRPr="004B3F3F">
        <w:rPr>
          <w:rFonts w:ascii="Arial" w:hAnsi="Arial" w:cs="Arial"/>
          <w:sz w:val="22"/>
          <w:szCs w:val="22"/>
          <w:lang w:val="en-GB"/>
        </w:rPr>
        <w:t>Kelsky</w:t>
      </w:r>
      <w:proofErr w:type="spellEnd"/>
      <w:r w:rsidRPr="004B3F3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>
        <w:rPr>
          <w:rFonts w:ascii="Arial" w:hAnsi="Arial" w:cs="Arial"/>
          <w:sz w:val="22"/>
          <w:szCs w:val="22"/>
          <w:lang w:val="en-GB"/>
        </w:rPr>
        <w:t xml:space="preserve">Washington </w:t>
      </w:r>
      <w:r w:rsidRPr="00F418FF">
        <w:rPr>
          <w:rFonts w:ascii="Arial" w:hAnsi="Arial" w:cs="Arial"/>
          <w:sz w:val="22"/>
          <w:szCs w:val="22"/>
          <w:lang w:val="en-GB"/>
        </w:rPr>
        <w:t>University</w:t>
      </w:r>
      <w:r>
        <w:rPr>
          <w:rFonts w:ascii="Arial" w:hAnsi="Arial" w:cs="Arial"/>
          <w:sz w:val="22"/>
          <w:szCs w:val="22"/>
          <w:lang w:val="en-GB"/>
        </w:rPr>
        <w:t>,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4B3F3F">
        <w:rPr>
          <w:rFonts w:ascii="Arial" w:hAnsi="Arial" w:cs="Arial"/>
          <w:sz w:val="22"/>
          <w:szCs w:val="22"/>
          <w:lang w:val="en-GB"/>
        </w:rPr>
        <w:t xml:space="preserve">St. Louis, </w:t>
      </w:r>
      <w:proofErr w:type="gramStart"/>
      <w:r w:rsidRPr="004B3F3F">
        <w:rPr>
          <w:rFonts w:ascii="Arial" w:hAnsi="Arial" w:cs="Arial"/>
          <w:sz w:val="22"/>
          <w:szCs w:val="22"/>
          <w:lang w:val="en-GB"/>
        </w:rPr>
        <w:t>MO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>has</w:t>
      </w:r>
      <w:r w:rsidR="003B05F4"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9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F418FF">
        <w:rPr>
          <w:rFonts w:ascii="Arial" w:hAnsi="Arial" w:cs="Arial"/>
          <w:sz w:val="22"/>
          <w:szCs w:val="22"/>
          <w:lang w:val="en-GB"/>
        </w:rPr>
        <w:t>TCTCCCGGCA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DCDF7C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1A84598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12DB7F5D" wp14:editId="09B1CCDC">
            <wp:extent cx="2404276" cy="2145665"/>
            <wp:effectExtent l="0" t="0" r="0" b="6985"/>
            <wp:docPr id="16" name="Picture 16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close-up of a microscope&#10;&#10;Description automatically generated with low confidence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0930" cy="2151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2B50D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468B5F4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6B2C2A">
        <w:rPr>
          <w:rFonts w:ascii="Arial" w:hAnsi="Arial" w:cs="Arial"/>
          <w:bCs/>
          <w:sz w:val="22"/>
          <w:szCs w:val="22"/>
          <w:lang w:val="en-GB"/>
        </w:rPr>
        <w:t xml:space="preserve">Streptomyces phage </w:t>
      </w:r>
      <w:proofErr w:type="spellStart"/>
      <w:r w:rsidRPr="006B2C2A">
        <w:rPr>
          <w:rFonts w:ascii="Arial" w:hAnsi="Arial" w:cs="Arial"/>
          <w:bCs/>
          <w:sz w:val="22"/>
          <w:szCs w:val="22"/>
          <w:lang w:val="en-GB"/>
        </w:rPr>
        <w:t>Kromp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48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https://phagesdb.org/phages/Kromp/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49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4018F96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925B5B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6BA307C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3FE2E58E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705" w:type="dxa"/>
        <w:tblLook w:val="04A0" w:firstRow="1" w:lastRow="0" w:firstColumn="1" w:lastColumn="0" w:noHBand="0" w:noVBand="1"/>
      </w:tblPr>
      <w:tblGrid>
        <w:gridCol w:w="2807"/>
        <w:gridCol w:w="1503"/>
        <w:gridCol w:w="756"/>
        <w:gridCol w:w="697"/>
        <w:gridCol w:w="853"/>
        <w:gridCol w:w="1089"/>
      </w:tblGrid>
      <w:tr w:rsidR="005938D5" w:rsidRPr="007F6A64" w14:paraId="0C8C2FCC" w14:textId="77777777" w:rsidTr="00771C58"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8D50A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AF46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5DD03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0A3A9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77179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1AAA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0122258A" w14:textId="77777777" w:rsidTr="00771C58"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24CE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B2C2A">
              <w:rPr>
                <w:rFonts w:ascii="Arial" w:hAnsi="Arial" w:cs="Arial"/>
                <w:sz w:val="20"/>
                <w:szCs w:val="20"/>
                <w:lang w:val="en-GB"/>
              </w:rPr>
              <w:t xml:space="preserve">Streptomyces phage </w:t>
            </w:r>
            <w:proofErr w:type="spellStart"/>
            <w:r w:rsidRPr="006B2C2A">
              <w:rPr>
                <w:rFonts w:ascii="Arial" w:hAnsi="Arial" w:cs="Arial"/>
                <w:sz w:val="20"/>
                <w:szCs w:val="20"/>
                <w:lang w:val="en-GB"/>
              </w:rPr>
              <w:t>Kromp</w:t>
            </w:r>
            <w:proofErr w:type="spellEnd"/>
          </w:p>
        </w:tc>
        <w:tc>
          <w:tcPr>
            <w:tcW w:w="1503" w:type="dxa"/>
            <w:vAlign w:val="center"/>
          </w:tcPr>
          <w:p w14:paraId="4E1CD857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50" w:tgtFrame="_blank" w:history="1">
              <w:r w:rsidR="005938D5">
                <w:rPr>
                  <w:rStyle w:val="Hyperlink"/>
                </w:rPr>
                <w:t>MH744420.1</w:t>
              </w:r>
            </w:hyperlink>
          </w:p>
        </w:tc>
        <w:tc>
          <w:tcPr>
            <w:tcW w:w="756" w:type="dxa"/>
            <w:vAlign w:val="center"/>
          </w:tcPr>
          <w:p w14:paraId="43A451D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58.27</w:t>
            </w:r>
          </w:p>
        </w:tc>
        <w:tc>
          <w:tcPr>
            <w:tcW w:w="697" w:type="dxa"/>
            <w:vAlign w:val="center"/>
          </w:tcPr>
          <w:p w14:paraId="11E506A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71.4</w:t>
            </w:r>
          </w:p>
        </w:tc>
        <w:tc>
          <w:tcPr>
            <w:tcW w:w="853" w:type="dxa"/>
            <w:vAlign w:val="center"/>
          </w:tcPr>
          <w:p w14:paraId="1A3C9161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51" w:anchor="!/proteins/72793/409414|Streptomyces phage Kromp/viral segment/" w:history="1">
              <w:r w:rsidR="005938D5">
                <w:rPr>
                  <w:rStyle w:val="Hyperlink"/>
                  <w:color w:val="000080"/>
                </w:rPr>
                <w:t>95</w:t>
              </w:r>
            </w:hyperlink>
          </w:p>
        </w:tc>
        <w:tc>
          <w:tcPr>
            <w:tcW w:w="1089" w:type="dxa"/>
            <w:vAlign w:val="center"/>
          </w:tcPr>
          <w:p w14:paraId="20A1FAE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1606E186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106829C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Lilspotty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11CD711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178CD2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65026C">
        <w:rPr>
          <w:rFonts w:ascii="Arial" w:hAnsi="Arial" w:cs="Arial"/>
          <w:sz w:val="22"/>
          <w:szCs w:val="22"/>
          <w:lang w:val="en-GB"/>
        </w:rPr>
        <w:t xml:space="preserve">Mycobacterium phage </w:t>
      </w:r>
      <w:proofErr w:type="spellStart"/>
      <w:r w:rsidRPr="0065026C">
        <w:rPr>
          <w:rFonts w:ascii="Arial" w:hAnsi="Arial" w:cs="Arial"/>
          <w:sz w:val="22"/>
          <w:szCs w:val="22"/>
          <w:lang w:val="en-GB"/>
        </w:rPr>
        <w:t>LilSpotty</w:t>
      </w:r>
      <w:proofErr w:type="spellEnd"/>
    </w:p>
    <w:p w14:paraId="6262ECB4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81F98F0" w14:textId="669CD77E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65026C">
        <w:rPr>
          <w:rFonts w:ascii="Arial" w:hAnsi="Arial" w:cs="Arial"/>
          <w:sz w:val="22"/>
          <w:szCs w:val="22"/>
          <w:lang w:val="en-GB"/>
        </w:rPr>
        <w:t>Mycobacterium smegmatis mc²155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65026C">
        <w:rPr>
          <w:rFonts w:ascii="Arial" w:hAnsi="Arial" w:cs="Arial"/>
          <w:sz w:val="22"/>
          <w:szCs w:val="22"/>
          <w:lang w:val="en-GB"/>
        </w:rPr>
        <w:t>Rinah Kim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65026C">
        <w:rPr>
          <w:rFonts w:ascii="Arial" w:hAnsi="Arial" w:cs="Arial"/>
          <w:sz w:val="22"/>
          <w:szCs w:val="22"/>
          <w:lang w:val="en-GB"/>
        </w:rPr>
        <w:t>University of California, Los Angeles</w:t>
      </w:r>
      <w:r>
        <w:rPr>
          <w:rFonts w:ascii="Arial" w:hAnsi="Arial" w:cs="Arial"/>
          <w:sz w:val="22"/>
          <w:szCs w:val="22"/>
          <w:lang w:val="en-GB"/>
        </w:rPr>
        <w:t xml:space="preserve">, CA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>has</w:t>
      </w:r>
      <w:r w:rsidR="003B05F4"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65026C">
        <w:rPr>
          <w:rFonts w:ascii="Arial" w:hAnsi="Arial" w:cs="Arial"/>
          <w:sz w:val="22"/>
          <w:szCs w:val="22"/>
          <w:lang w:val="en-GB"/>
        </w:rPr>
        <w:t>CGGCCGGCAT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09EE2CB8" w14:textId="77777777" w:rsidR="003D63B9" w:rsidRDefault="003D63B9" w:rsidP="005938D5">
      <w:pPr>
        <w:rPr>
          <w:rFonts w:ascii="Arial" w:hAnsi="Arial" w:cs="Arial"/>
          <w:sz w:val="22"/>
          <w:szCs w:val="22"/>
          <w:lang w:val="en-GB"/>
        </w:rPr>
      </w:pPr>
    </w:p>
    <w:p w14:paraId="6BDCDB77" w14:textId="77777777" w:rsidR="003D63B9" w:rsidRDefault="003D63B9" w:rsidP="005938D5">
      <w:pPr>
        <w:rPr>
          <w:rFonts w:ascii="Arial" w:hAnsi="Arial" w:cs="Arial"/>
          <w:sz w:val="22"/>
          <w:szCs w:val="22"/>
          <w:lang w:val="en-GB"/>
        </w:rPr>
      </w:pPr>
    </w:p>
    <w:p w14:paraId="288D8FF6" w14:textId="77777777" w:rsidR="003D63B9" w:rsidRDefault="003D63B9" w:rsidP="005938D5">
      <w:pPr>
        <w:rPr>
          <w:rFonts w:ascii="Arial" w:hAnsi="Arial" w:cs="Arial"/>
          <w:sz w:val="22"/>
          <w:szCs w:val="22"/>
          <w:lang w:val="en-GB"/>
        </w:rPr>
      </w:pPr>
    </w:p>
    <w:p w14:paraId="3F3ADB6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FFF91F9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050CBEA3" wp14:editId="54FA14DB">
            <wp:extent cx="1905000" cy="1905000"/>
            <wp:effectExtent l="0" t="0" r="0" b="0"/>
            <wp:docPr id="18" name="Picture 18" descr="A picture containing nature, mold, ho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picture containing nature, mold, hole&#10;&#10;Description automatically generated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FE6F5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D9C1541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65026C">
        <w:rPr>
          <w:rFonts w:ascii="Arial" w:hAnsi="Arial" w:cs="Arial"/>
          <w:bCs/>
          <w:sz w:val="22"/>
          <w:szCs w:val="22"/>
          <w:lang w:val="en-GB"/>
        </w:rPr>
        <w:t xml:space="preserve">Mycobacterium phage </w:t>
      </w:r>
      <w:proofErr w:type="spellStart"/>
      <w:r w:rsidRPr="0065026C">
        <w:rPr>
          <w:rFonts w:ascii="Arial" w:hAnsi="Arial" w:cs="Arial"/>
          <w:bCs/>
          <w:sz w:val="22"/>
          <w:szCs w:val="22"/>
          <w:lang w:val="en-GB"/>
        </w:rPr>
        <w:t>LilSpotty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53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https://phagesdb.org/phages/LilSpotty/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54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07E826B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0214A7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8327BDD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53C6B5CF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016" w:type="dxa"/>
        <w:tblLook w:val="04A0" w:firstRow="1" w:lastRow="0" w:firstColumn="1" w:lastColumn="0" w:noHBand="0" w:noVBand="1"/>
      </w:tblPr>
      <w:tblGrid>
        <w:gridCol w:w="3118"/>
        <w:gridCol w:w="1503"/>
        <w:gridCol w:w="756"/>
        <w:gridCol w:w="697"/>
        <w:gridCol w:w="853"/>
        <w:gridCol w:w="1089"/>
      </w:tblGrid>
      <w:tr w:rsidR="005938D5" w:rsidRPr="007F6A64" w14:paraId="1D1871CC" w14:textId="77777777" w:rsidTr="00771C58"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39AEF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F9779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6CE6F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E5842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B675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9589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1E9A68EF" w14:textId="77777777" w:rsidTr="00771C58"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269E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5026C">
              <w:rPr>
                <w:rFonts w:ascii="Arial" w:hAnsi="Arial" w:cs="Arial"/>
                <w:sz w:val="20"/>
                <w:szCs w:val="20"/>
                <w:lang w:val="en-GB"/>
              </w:rPr>
              <w:t xml:space="preserve">Mycobacterium phage </w:t>
            </w:r>
            <w:proofErr w:type="spellStart"/>
            <w:r w:rsidRPr="0065026C">
              <w:rPr>
                <w:rFonts w:ascii="Arial" w:hAnsi="Arial" w:cs="Arial"/>
                <w:sz w:val="20"/>
                <w:szCs w:val="20"/>
                <w:lang w:val="en-GB"/>
              </w:rPr>
              <w:t>LilSpotty</w:t>
            </w:r>
            <w:proofErr w:type="spellEnd"/>
          </w:p>
        </w:tc>
        <w:tc>
          <w:tcPr>
            <w:tcW w:w="1503" w:type="dxa"/>
            <w:vAlign w:val="center"/>
          </w:tcPr>
          <w:p w14:paraId="1C350DF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55" w:tgtFrame="_blank" w:history="1">
              <w:r w:rsidR="005938D5">
                <w:rPr>
                  <w:rStyle w:val="Hyperlink"/>
                </w:rPr>
                <w:t>MK977707.1</w:t>
              </w:r>
            </w:hyperlink>
          </w:p>
        </w:tc>
        <w:tc>
          <w:tcPr>
            <w:tcW w:w="756" w:type="dxa"/>
            <w:vAlign w:val="center"/>
          </w:tcPr>
          <w:p w14:paraId="3A64C6A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49.8</w:t>
            </w:r>
          </w:p>
        </w:tc>
        <w:tc>
          <w:tcPr>
            <w:tcW w:w="697" w:type="dxa"/>
            <w:vAlign w:val="center"/>
          </w:tcPr>
          <w:p w14:paraId="4725779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64.7</w:t>
            </w:r>
          </w:p>
        </w:tc>
        <w:tc>
          <w:tcPr>
            <w:tcW w:w="853" w:type="dxa"/>
            <w:vAlign w:val="center"/>
          </w:tcPr>
          <w:p w14:paraId="0369B8EC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56" w:anchor="!/proteins/82343/596114|Mycobacterium phage LilSpotty/viral segment/" w:history="1">
              <w:r w:rsidR="005938D5">
                <w:rPr>
                  <w:rStyle w:val="Hyperlink"/>
                  <w:color w:val="000080"/>
                </w:rPr>
                <w:t>85</w:t>
              </w:r>
            </w:hyperlink>
          </w:p>
        </w:tc>
        <w:tc>
          <w:tcPr>
            <w:tcW w:w="1089" w:type="dxa"/>
            <w:vAlign w:val="center"/>
          </w:tcPr>
          <w:p w14:paraId="09E7D9C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24B850CC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4E006FE2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 w:rsidRPr="00B03E71">
        <w:rPr>
          <w:rFonts w:ascii="Arial" w:hAnsi="Arial" w:cs="Arial"/>
          <w:b/>
          <w:i/>
          <w:iCs/>
          <w:color w:val="0000FF"/>
          <w:szCs w:val="24"/>
        </w:rPr>
        <w:t>Malagasy</w:t>
      </w:r>
      <w:r>
        <w:rPr>
          <w:rFonts w:ascii="Arial" w:hAnsi="Arial" w:cs="Arial"/>
          <w:b/>
          <w:i/>
          <w:iCs/>
          <w:color w:val="0000FF"/>
          <w:szCs w:val="24"/>
        </w:rPr>
        <w:t>r</w:t>
      </w:r>
      <w:r w:rsidRPr="00B03E71">
        <w:rPr>
          <w:rFonts w:ascii="Arial" w:hAnsi="Arial" w:cs="Arial"/>
          <w:b/>
          <w:i/>
          <w:iCs/>
          <w:color w:val="0000FF"/>
          <w:szCs w:val="24"/>
        </w:rPr>
        <w:t>ose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01D11FC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EBCAD4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B03E71">
        <w:rPr>
          <w:rFonts w:ascii="Arial" w:hAnsi="Arial" w:cs="Arial"/>
          <w:sz w:val="22"/>
          <w:szCs w:val="22"/>
          <w:lang w:val="en-GB"/>
        </w:rPr>
        <w:t xml:space="preserve">Mycobacterium phage </w:t>
      </w:r>
      <w:proofErr w:type="spellStart"/>
      <w:r w:rsidRPr="00B03E71">
        <w:rPr>
          <w:rFonts w:ascii="Arial" w:hAnsi="Arial" w:cs="Arial"/>
          <w:sz w:val="22"/>
          <w:szCs w:val="22"/>
          <w:lang w:val="en-GB"/>
        </w:rPr>
        <w:t>MalagasyRose</w:t>
      </w:r>
      <w:proofErr w:type="spellEnd"/>
    </w:p>
    <w:p w14:paraId="37500EB4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550E9A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</w:t>
      </w:r>
      <w:proofErr w:type="spellStart"/>
      <w:r w:rsidRPr="00B03E71">
        <w:rPr>
          <w:rFonts w:ascii="Arial" w:hAnsi="Arial" w:cs="Arial"/>
          <w:sz w:val="22"/>
          <w:szCs w:val="22"/>
          <w:lang w:val="en-GB"/>
        </w:rPr>
        <w:t>Antsirabe</w:t>
      </w:r>
      <w:proofErr w:type="spellEnd"/>
      <w:r w:rsidRPr="00B03E71">
        <w:rPr>
          <w:rFonts w:ascii="Arial" w:hAnsi="Arial" w:cs="Arial"/>
          <w:sz w:val="22"/>
          <w:szCs w:val="22"/>
          <w:lang w:val="en-GB"/>
        </w:rPr>
        <w:t>, Madagascar</w:t>
      </w:r>
      <w:r>
        <w:rPr>
          <w:rFonts w:ascii="Arial" w:hAnsi="Arial" w:cs="Arial"/>
          <w:sz w:val="22"/>
          <w:szCs w:val="22"/>
          <w:lang w:val="en-GB"/>
        </w:rPr>
        <w:t xml:space="preserve">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532E8D">
        <w:rPr>
          <w:rFonts w:ascii="Arial" w:hAnsi="Arial" w:cs="Arial"/>
          <w:sz w:val="22"/>
          <w:szCs w:val="22"/>
          <w:lang w:val="en-GB"/>
        </w:rPr>
        <w:t xml:space="preserve">Mycobacterium smegmatis mc²155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B03E71">
        <w:rPr>
          <w:rFonts w:ascii="Arial" w:hAnsi="Arial" w:cs="Arial"/>
          <w:sz w:val="22"/>
          <w:szCs w:val="22"/>
          <w:lang w:val="en-GB"/>
        </w:rPr>
        <w:t>Deborah Jacobs-Sera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University of </w:t>
      </w:r>
      <w:proofErr w:type="gramStart"/>
      <w:r>
        <w:rPr>
          <w:rFonts w:ascii="Arial" w:hAnsi="Arial" w:cs="Arial"/>
          <w:sz w:val="22"/>
          <w:szCs w:val="22"/>
          <w:lang w:val="en-GB"/>
        </w:rPr>
        <w:t xml:space="preserve">Pittsburgh,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>PA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B03E71">
        <w:rPr>
          <w:rFonts w:ascii="Arial" w:hAnsi="Arial" w:cs="Arial"/>
          <w:sz w:val="22"/>
          <w:szCs w:val="22"/>
          <w:lang w:val="en-GB"/>
        </w:rPr>
        <w:t>Phage Hunters Integrating Research and Education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>possesses 3’-cohesive termini (sequence not known)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>a Singleton.</w:t>
      </w:r>
    </w:p>
    <w:p w14:paraId="5C218D5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E37B68C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18FF04C1" wp14:editId="0A6628DF">
            <wp:extent cx="1637348" cy="1683068"/>
            <wp:effectExtent l="0" t="0" r="1270" b="0"/>
            <wp:docPr id="19" name="Picture 19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close-up of a microscope&#10;&#10;Description automatically generated with low confidence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7348" cy="1683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2C2F9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9DE8115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532E8D">
        <w:rPr>
          <w:rFonts w:ascii="Arial" w:hAnsi="Arial" w:cs="Arial"/>
          <w:bCs/>
          <w:sz w:val="22"/>
          <w:szCs w:val="22"/>
          <w:lang w:val="en-GB"/>
        </w:rPr>
        <w:t xml:space="preserve">Mycobacterium phage </w:t>
      </w:r>
      <w:proofErr w:type="spellStart"/>
      <w:r w:rsidRPr="00532E8D">
        <w:rPr>
          <w:rFonts w:ascii="Arial" w:hAnsi="Arial" w:cs="Arial"/>
          <w:bCs/>
          <w:sz w:val="22"/>
          <w:szCs w:val="22"/>
          <w:lang w:val="en-GB"/>
        </w:rPr>
        <w:t>MalagasyRose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58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https://phagesdb.org/phages/MalagasyRose/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59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646A91C8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lastRenderedPageBreak/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67679D51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572" w:type="dxa"/>
        <w:tblLook w:val="04A0" w:firstRow="1" w:lastRow="0" w:firstColumn="1" w:lastColumn="0" w:noHBand="0" w:noVBand="1"/>
      </w:tblPr>
      <w:tblGrid>
        <w:gridCol w:w="3674"/>
        <w:gridCol w:w="1503"/>
        <w:gridCol w:w="756"/>
        <w:gridCol w:w="697"/>
        <w:gridCol w:w="853"/>
        <w:gridCol w:w="1089"/>
      </w:tblGrid>
      <w:tr w:rsidR="005938D5" w:rsidRPr="007F6A64" w14:paraId="153D4BA1" w14:textId="77777777" w:rsidTr="00771C58"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0B095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720B1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1FA1C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8E536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22061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03CE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498F35FC" w14:textId="77777777" w:rsidTr="00771C58">
        <w:tc>
          <w:tcPr>
            <w:tcW w:w="3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B0D9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03E71">
              <w:rPr>
                <w:rFonts w:ascii="Arial" w:hAnsi="Arial" w:cs="Arial"/>
                <w:sz w:val="20"/>
                <w:szCs w:val="20"/>
                <w:lang w:val="en-GB"/>
              </w:rPr>
              <w:t xml:space="preserve">Mycobacterium phage </w:t>
            </w:r>
            <w:proofErr w:type="spellStart"/>
            <w:r w:rsidRPr="00B03E71">
              <w:rPr>
                <w:rFonts w:ascii="Arial" w:hAnsi="Arial" w:cs="Arial"/>
                <w:sz w:val="20"/>
                <w:szCs w:val="20"/>
                <w:lang w:val="en-GB"/>
              </w:rPr>
              <w:t>MalagasyRose</w:t>
            </w:r>
            <w:proofErr w:type="spellEnd"/>
          </w:p>
        </w:tc>
        <w:tc>
          <w:tcPr>
            <w:tcW w:w="1503" w:type="dxa"/>
            <w:vAlign w:val="center"/>
          </w:tcPr>
          <w:p w14:paraId="509468B7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0" w:tgtFrame="_blank" w:history="1">
              <w:r w:rsidR="005938D5">
                <w:rPr>
                  <w:rStyle w:val="Hyperlink"/>
                </w:rPr>
                <w:t>MN234170.1</w:t>
              </w:r>
            </w:hyperlink>
          </w:p>
        </w:tc>
        <w:tc>
          <w:tcPr>
            <w:tcW w:w="756" w:type="dxa"/>
            <w:vAlign w:val="center"/>
          </w:tcPr>
          <w:p w14:paraId="688203D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54.3</w:t>
            </w:r>
          </w:p>
        </w:tc>
        <w:tc>
          <w:tcPr>
            <w:tcW w:w="697" w:type="dxa"/>
            <w:vAlign w:val="center"/>
          </w:tcPr>
          <w:p w14:paraId="5ED9C39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65.3</w:t>
            </w:r>
          </w:p>
        </w:tc>
        <w:tc>
          <w:tcPr>
            <w:tcW w:w="853" w:type="dxa"/>
            <w:vAlign w:val="center"/>
          </w:tcPr>
          <w:p w14:paraId="63306C90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1" w:anchor="!/proteins/84803/708360|Mycobacterium phage MalagasyRose/viral segment/" w:history="1">
              <w:r w:rsidR="005938D5">
                <w:rPr>
                  <w:rStyle w:val="Hyperlink"/>
                  <w:color w:val="000080"/>
                </w:rPr>
                <w:t>84</w:t>
              </w:r>
            </w:hyperlink>
          </w:p>
        </w:tc>
        <w:tc>
          <w:tcPr>
            <w:tcW w:w="1089" w:type="dxa"/>
            <w:vAlign w:val="center"/>
          </w:tcPr>
          <w:p w14:paraId="53C1B6D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2</w:t>
            </w:r>
          </w:p>
        </w:tc>
      </w:tr>
    </w:tbl>
    <w:p w14:paraId="1616D805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569F8A2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Oscarso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D7416E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99F4A4C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C52A0C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C52A0C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spellStart"/>
      <w:r w:rsidRPr="00C52A0C">
        <w:rPr>
          <w:rFonts w:ascii="Arial" w:hAnsi="Arial" w:cs="Arial"/>
          <w:sz w:val="22"/>
          <w:szCs w:val="22"/>
          <w:lang w:val="en-GB"/>
        </w:rPr>
        <w:t>OscarSo</w:t>
      </w:r>
      <w:proofErr w:type="spellEnd"/>
      <w:r w:rsidRPr="00C52A0C">
        <w:rPr>
          <w:rFonts w:ascii="Arial" w:hAnsi="Arial" w:cs="Arial"/>
          <w:sz w:val="22"/>
          <w:szCs w:val="22"/>
          <w:lang w:val="en-GB"/>
        </w:rPr>
        <w:t>,</w:t>
      </w:r>
    </w:p>
    <w:p w14:paraId="6EF23028" w14:textId="75074EA5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C52A0C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C52A0C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C52A0C">
        <w:rPr>
          <w:rFonts w:ascii="Arial" w:hAnsi="Arial" w:cs="Arial"/>
          <w:sz w:val="22"/>
          <w:szCs w:val="22"/>
          <w:lang w:val="en-GB"/>
        </w:rPr>
        <w:t>radiodurans</w:t>
      </w:r>
      <w:proofErr w:type="spellEnd"/>
      <w:r w:rsidRPr="00C52A0C">
        <w:rPr>
          <w:rFonts w:ascii="Arial" w:hAnsi="Arial" w:cs="Arial"/>
          <w:sz w:val="22"/>
          <w:szCs w:val="22"/>
          <w:lang w:val="en-GB"/>
        </w:rPr>
        <w:t xml:space="preserve"> NRRL B-24799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C52A0C">
        <w:rPr>
          <w:rFonts w:ascii="Arial" w:hAnsi="Arial" w:cs="Arial"/>
          <w:sz w:val="22"/>
          <w:szCs w:val="22"/>
          <w:lang w:val="en-GB"/>
        </w:rPr>
        <w:t>Chelsi Arias and Jacqueline Washington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C52A0C">
        <w:rPr>
          <w:rFonts w:ascii="Arial" w:hAnsi="Arial" w:cs="Arial"/>
          <w:sz w:val="22"/>
          <w:szCs w:val="22"/>
          <w:lang w:val="en-GB"/>
        </w:rPr>
        <w:t>Nyack College</w:t>
      </w:r>
      <w:r>
        <w:rPr>
          <w:rFonts w:ascii="Arial" w:hAnsi="Arial" w:cs="Arial"/>
          <w:sz w:val="22"/>
          <w:szCs w:val="22"/>
          <w:lang w:val="en-GB"/>
        </w:rPr>
        <w:t xml:space="preserve">, Nyack, NY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>is circularly permuted.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C2E53C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8502299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0C3AB4CD" wp14:editId="4336E262">
            <wp:extent cx="1727615" cy="2366010"/>
            <wp:effectExtent l="0" t="0" r="6350" b="0"/>
            <wp:docPr id="20" name="Picture 20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close-up of a microscope&#10;&#10;Description automatically generated with low confidence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4499" cy="2375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C41B7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981E651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C52A0C"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C52A0C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proofErr w:type="spellStart"/>
      <w:r w:rsidRPr="00C52A0C">
        <w:rPr>
          <w:rFonts w:ascii="Arial" w:hAnsi="Arial" w:cs="Arial"/>
          <w:bCs/>
          <w:sz w:val="22"/>
          <w:szCs w:val="22"/>
          <w:lang w:val="en-GB"/>
        </w:rPr>
        <w:t>OscarSo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63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https://phagesdb.org/phages/OscarSo/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64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176D8D4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0D21DE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7D1444F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32368967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038" w:type="dxa"/>
        <w:tblLook w:val="04A0" w:firstRow="1" w:lastRow="0" w:firstColumn="1" w:lastColumn="0" w:noHBand="0" w:noVBand="1"/>
      </w:tblPr>
      <w:tblGrid>
        <w:gridCol w:w="3140"/>
        <w:gridCol w:w="1503"/>
        <w:gridCol w:w="756"/>
        <w:gridCol w:w="697"/>
        <w:gridCol w:w="853"/>
        <w:gridCol w:w="1089"/>
      </w:tblGrid>
      <w:tr w:rsidR="005938D5" w:rsidRPr="007F6A64" w14:paraId="6AE3C7C8" w14:textId="77777777" w:rsidTr="00771C58">
        <w:tc>
          <w:tcPr>
            <w:tcW w:w="3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42144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0FC14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7901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DFE2D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0EA1E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5290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39887DB6" w14:textId="77777777" w:rsidTr="00771C58">
        <w:tc>
          <w:tcPr>
            <w:tcW w:w="3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4467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C52A0C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C52A0C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</w:t>
            </w:r>
            <w:proofErr w:type="spellStart"/>
            <w:r w:rsidRPr="00C52A0C">
              <w:rPr>
                <w:rFonts w:ascii="Arial" w:hAnsi="Arial" w:cs="Arial"/>
                <w:sz w:val="20"/>
                <w:szCs w:val="20"/>
                <w:lang w:val="en-GB"/>
              </w:rPr>
              <w:t>OscarSo</w:t>
            </w:r>
            <w:proofErr w:type="spellEnd"/>
          </w:p>
        </w:tc>
        <w:tc>
          <w:tcPr>
            <w:tcW w:w="1503" w:type="dxa"/>
            <w:vAlign w:val="center"/>
          </w:tcPr>
          <w:p w14:paraId="6AC0BC37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5" w:tgtFrame="_blank" w:history="1">
              <w:r w:rsidR="005938D5">
                <w:rPr>
                  <w:rStyle w:val="Hyperlink"/>
                </w:rPr>
                <w:t>OP434449.1</w:t>
              </w:r>
            </w:hyperlink>
          </w:p>
        </w:tc>
        <w:tc>
          <w:tcPr>
            <w:tcW w:w="756" w:type="dxa"/>
            <w:vAlign w:val="center"/>
          </w:tcPr>
          <w:p w14:paraId="7F017A8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33.43</w:t>
            </w:r>
          </w:p>
        </w:tc>
        <w:tc>
          <w:tcPr>
            <w:tcW w:w="697" w:type="dxa"/>
            <w:vAlign w:val="center"/>
          </w:tcPr>
          <w:p w14:paraId="76C639C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69.2</w:t>
            </w:r>
          </w:p>
        </w:tc>
        <w:tc>
          <w:tcPr>
            <w:tcW w:w="853" w:type="dxa"/>
            <w:vAlign w:val="center"/>
          </w:tcPr>
          <w:p w14:paraId="2DA34BB4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6" w:anchor="!/proteins/120218/1981350|Microbacterium phage OscarSo/viral segment/" w:history="1">
              <w:r w:rsidR="005938D5">
                <w:rPr>
                  <w:rStyle w:val="Hyperlink"/>
                  <w:color w:val="000080"/>
                </w:rPr>
                <w:t>50</w:t>
              </w:r>
            </w:hyperlink>
          </w:p>
        </w:tc>
        <w:tc>
          <w:tcPr>
            <w:tcW w:w="1089" w:type="dxa"/>
            <w:vAlign w:val="center"/>
          </w:tcPr>
          <w:p w14:paraId="6C9C0C1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444B812A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FA6FE21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Aspduo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646FF19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594BB4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Actinoplanes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597154">
        <w:rPr>
          <w:rFonts w:ascii="Arial" w:hAnsi="Arial" w:cs="Arial"/>
          <w:sz w:val="22"/>
          <w:szCs w:val="22"/>
          <w:lang w:val="en-GB"/>
        </w:rPr>
        <w:t>phiAsp2</w:t>
      </w:r>
      <w:proofErr w:type="gramEnd"/>
    </w:p>
    <w:p w14:paraId="25E23358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955681C" w14:textId="578F6CF1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in Germany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DE3FCD">
        <w:rPr>
          <w:rFonts w:ascii="Arial" w:hAnsi="Arial" w:cs="Arial"/>
          <w:sz w:val="22"/>
          <w:szCs w:val="22"/>
          <w:lang w:val="en-GB"/>
        </w:rPr>
        <w:t>Actinoplanes</w:t>
      </w:r>
      <w:proofErr w:type="spellEnd"/>
      <w:r w:rsidRPr="00DE3FCD">
        <w:rPr>
          <w:rFonts w:ascii="Arial" w:hAnsi="Arial" w:cs="Arial"/>
          <w:sz w:val="22"/>
          <w:szCs w:val="22"/>
          <w:lang w:val="en-GB"/>
        </w:rPr>
        <w:t xml:space="preserve"> sp. SN223/29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>
        <w:rPr>
          <w:rFonts w:ascii="Arial" w:hAnsi="Arial" w:cs="Arial"/>
          <w:sz w:val="22"/>
          <w:szCs w:val="22"/>
          <w:lang w:val="en-GB"/>
        </w:rPr>
        <w:t xml:space="preserve">M. </w:t>
      </w:r>
      <w:proofErr w:type="spellStart"/>
      <w:r w:rsidR="003B05F4">
        <w:rPr>
          <w:rFonts w:ascii="Arial" w:hAnsi="Arial" w:cs="Arial"/>
          <w:sz w:val="22"/>
          <w:szCs w:val="22"/>
          <w:lang w:val="en-GB"/>
        </w:rPr>
        <w:t>Jarling</w:t>
      </w:r>
      <w:proofErr w:type="spellEnd"/>
      <w:r w:rsidR="003B05F4">
        <w:rPr>
          <w:rFonts w:ascii="Arial" w:hAnsi="Arial" w:cs="Arial"/>
          <w:sz w:val="22"/>
          <w:szCs w:val="22"/>
          <w:lang w:val="en-GB"/>
        </w:rPr>
        <w:t xml:space="preserve"> et al.</w:t>
      </w:r>
      <w:r>
        <w:rPr>
          <w:rFonts w:ascii="Arial" w:hAnsi="Arial" w:cs="Arial"/>
          <w:sz w:val="22"/>
          <w:szCs w:val="22"/>
          <w:lang w:val="en-GB"/>
        </w:rPr>
        <w:t xml:space="preserve"> [2003; 2004].  This </w:t>
      </w:r>
      <w:r w:rsidRPr="00DE3FCD">
        <w:rPr>
          <w:rFonts w:ascii="Arial" w:hAnsi="Arial" w:cs="Arial"/>
          <w:sz w:val="22"/>
          <w:szCs w:val="22"/>
          <w:lang w:val="en-GB"/>
        </w:rPr>
        <w:t>phage has an icosahedral head, 45 nm in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DE3FCD">
        <w:rPr>
          <w:rFonts w:ascii="Arial" w:hAnsi="Arial" w:cs="Arial"/>
          <w:sz w:val="22"/>
          <w:szCs w:val="22"/>
          <w:lang w:val="en-GB"/>
        </w:rPr>
        <w:t>diameter. The tail is no</w:t>
      </w:r>
      <w:r w:rsidR="003B05F4">
        <w:rPr>
          <w:rFonts w:ascii="Arial" w:hAnsi="Arial" w:cs="Arial"/>
          <w:sz w:val="22"/>
          <w:szCs w:val="22"/>
          <w:lang w:val="en-GB"/>
        </w:rPr>
        <w:t>n-</w:t>
      </w:r>
      <w:r w:rsidRPr="00DE3FCD">
        <w:rPr>
          <w:rFonts w:ascii="Arial" w:hAnsi="Arial" w:cs="Arial"/>
          <w:sz w:val="22"/>
          <w:szCs w:val="22"/>
          <w:lang w:val="en-GB"/>
        </w:rPr>
        <w:t>contractile and is approximately</w:t>
      </w:r>
      <w:r w:rsidR="003B05F4">
        <w:rPr>
          <w:rFonts w:ascii="Arial" w:hAnsi="Arial" w:cs="Arial"/>
          <w:sz w:val="22"/>
          <w:szCs w:val="22"/>
          <w:lang w:val="en-GB"/>
        </w:rPr>
        <w:t xml:space="preserve"> </w:t>
      </w:r>
      <w:r w:rsidRPr="00DE3FCD">
        <w:rPr>
          <w:rFonts w:ascii="Arial" w:hAnsi="Arial" w:cs="Arial"/>
          <w:sz w:val="22"/>
          <w:szCs w:val="22"/>
          <w:lang w:val="en-GB"/>
        </w:rPr>
        <w:t xml:space="preserve">125×10 nm in </w:t>
      </w:r>
      <w:r w:rsidRPr="00DE3FCD">
        <w:rPr>
          <w:rFonts w:ascii="Arial" w:hAnsi="Arial" w:cs="Arial"/>
          <w:sz w:val="22"/>
          <w:szCs w:val="22"/>
          <w:lang w:val="en-GB"/>
        </w:rPr>
        <w:lastRenderedPageBreak/>
        <w:t>length.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 </w:t>
      </w:r>
      <w:r>
        <w:rPr>
          <w:rFonts w:ascii="Arial" w:hAnsi="Arial" w:cs="Arial"/>
          <w:sz w:val="22"/>
          <w:szCs w:val="22"/>
          <w:lang w:val="en-GB"/>
        </w:rPr>
        <w:t xml:space="preserve">It forms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pseudolysogens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.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7C87C49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F8D2366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649404C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597154">
        <w:rPr>
          <w:rFonts w:ascii="Arial" w:hAnsi="Arial" w:cs="Arial"/>
          <w:bCs/>
          <w:sz w:val="22"/>
          <w:szCs w:val="22"/>
          <w:lang w:val="en-GB"/>
        </w:rPr>
        <w:t>N/A</w:t>
      </w:r>
    </w:p>
    <w:p w14:paraId="1D872DF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5FB2C01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6FD402F1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761" w:type="dxa"/>
        <w:tblLook w:val="04A0" w:firstRow="1" w:lastRow="0" w:firstColumn="1" w:lastColumn="0" w:noHBand="0" w:noVBand="1"/>
      </w:tblPr>
      <w:tblGrid>
        <w:gridCol w:w="2863"/>
        <w:gridCol w:w="1503"/>
        <w:gridCol w:w="756"/>
        <w:gridCol w:w="697"/>
        <w:gridCol w:w="853"/>
        <w:gridCol w:w="1089"/>
      </w:tblGrid>
      <w:tr w:rsidR="005938D5" w:rsidRPr="007F6A64" w14:paraId="42AAB4C0" w14:textId="77777777" w:rsidTr="00771C58"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1DCE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52FD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9FAD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E9D85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E26B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0773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257FA121" w14:textId="77777777" w:rsidTr="00771C58"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50AE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597154">
              <w:rPr>
                <w:rFonts w:ascii="Arial" w:hAnsi="Arial" w:cs="Arial"/>
                <w:sz w:val="20"/>
                <w:szCs w:val="20"/>
                <w:lang w:val="en-GB"/>
              </w:rPr>
              <w:t>Actinoplanes</w:t>
            </w:r>
            <w:proofErr w:type="spellEnd"/>
            <w:r w:rsidRPr="00597154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phiAsp2</w:t>
            </w:r>
          </w:p>
        </w:tc>
        <w:tc>
          <w:tcPr>
            <w:tcW w:w="1503" w:type="dxa"/>
            <w:vAlign w:val="center"/>
          </w:tcPr>
          <w:p w14:paraId="52E13CDA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7" w:tgtFrame="_blank" w:history="1">
              <w:r w:rsidR="005938D5">
                <w:rPr>
                  <w:rStyle w:val="Hyperlink"/>
                </w:rPr>
                <w:t>AY576796.1</w:t>
              </w:r>
            </w:hyperlink>
          </w:p>
        </w:tc>
        <w:tc>
          <w:tcPr>
            <w:tcW w:w="756" w:type="dxa"/>
            <w:vAlign w:val="center"/>
          </w:tcPr>
          <w:p w14:paraId="25E862B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58.64</w:t>
            </w:r>
          </w:p>
        </w:tc>
        <w:tc>
          <w:tcPr>
            <w:tcW w:w="697" w:type="dxa"/>
            <w:vAlign w:val="center"/>
          </w:tcPr>
          <w:p w14:paraId="5F1FF96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70.4</w:t>
            </w:r>
          </w:p>
        </w:tc>
        <w:tc>
          <w:tcPr>
            <w:tcW w:w="853" w:type="dxa"/>
            <w:vAlign w:val="center"/>
          </w:tcPr>
          <w:p w14:paraId="68B0702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68" w:anchor="!/proteins/4585/892596|Actinoplanes phage phiAsp2/viral segment Unknown/" w:history="1">
              <w:r w:rsidR="005938D5">
                <w:rPr>
                  <w:rStyle w:val="Hyperlink"/>
                  <w:color w:val="000080"/>
                </w:rPr>
                <w:t>76</w:t>
              </w:r>
            </w:hyperlink>
          </w:p>
        </w:tc>
        <w:tc>
          <w:tcPr>
            <w:tcW w:w="1089" w:type="dxa"/>
            <w:vAlign w:val="center"/>
          </w:tcPr>
          <w:p w14:paraId="53CAC8A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2C554442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E286693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Specific reference:</w:t>
      </w:r>
    </w:p>
    <w:p w14:paraId="4EF403F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Jarling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M,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Bartkowiak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K,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Robenek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H, Pape H, Meinhardt F. Isolation of phages infecting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Actinoplanes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SN223 and characterization of two of these viruses.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Appl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Microbiol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Biotechnol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. 2004 Apr;64(2):250-4.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doi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: 10.1007/s00253-003-1473-6.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Epub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2003 Oct 29. PMID: 14586581.</w:t>
      </w:r>
    </w:p>
    <w:p w14:paraId="024A2B6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26EBE4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Jarling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M,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Bartkowiak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K, Pape H, Meinhardt F. The genome of phiAsp2, an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actinoplanes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 xml:space="preserve"> infecting phage. Virus Genes. 2004 Aug;29(1):117-29. </w:t>
      </w:r>
      <w:proofErr w:type="spellStart"/>
      <w:r w:rsidRPr="00597154">
        <w:rPr>
          <w:rFonts w:ascii="Arial" w:hAnsi="Arial" w:cs="Arial"/>
          <w:sz w:val="22"/>
          <w:szCs w:val="22"/>
          <w:lang w:val="en-GB"/>
        </w:rPr>
        <w:t>doi</w:t>
      </w:r>
      <w:proofErr w:type="spellEnd"/>
      <w:r w:rsidRPr="00597154">
        <w:rPr>
          <w:rFonts w:ascii="Arial" w:hAnsi="Arial" w:cs="Arial"/>
          <w:sz w:val="22"/>
          <w:szCs w:val="22"/>
          <w:lang w:val="en-GB"/>
        </w:rPr>
        <w:t>: 10.1023/</w:t>
      </w:r>
      <w:proofErr w:type="gramStart"/>
      <w:r w:rsidRPr="00597154">
        <w:rPr>
          <w:rFonts w:ascii="Arial" w:hAnsi="Arial" w:cs="Arial"/>
          <w:sz w:val="22"/>
          <w:szCs w:val="22"/>
          <w:lang w:val="en-GB"/>
        </w:rPr>
        <w:t>B:VIRU</w:t>
      </w:r>
      <w:proofErr w:type="gramEnd"/>
      <w:r w:rsidRPr="00597154">
        <w:rPr>
          <w:rFonts w:ascii="Arial" w:hAnsi="Arial" w:cs="Arial"/>
          <w:sz w:val="22"/>
          <w:szCs w:val="22"/>
          <w:lang w:val="en-GB"/>
        </w:rPr>
        <w:t>.0000032795.17713.6c. PMID: 15215690.</w:t>
      </w:r>
    </w:p>
    <w:p w14:paraId="1D861FFB" w14:textId="77777777" w:rsidR="005938D5" w:rsidRPr="0059715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D85B288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Amherst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D1ED6C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322AC8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from the </w:t>
      </w:r>
      <w:proofErr w:type="gramStart"/>
      <w:r>
        <w:rPr>
          <w:rFonts w:ascii="Arial" w:hAnsi="Arial" w:cs="Arial"/>
          <w:sz w:val="22"/>
          <w:szCs w:val="22"/>
          <w:lang w:val="en-GB"/>
        </w:rPr>
        <w:t xml:space="preserve">location,  </w:t>
      </w:r>
      <w:r w:rsidRPr="00C1023F">
        <w:rPr>
          <w:rFonts w:ascii="Arial" w:hAnsi="Arial" w:cs="Arial"/>
          <w:sz w:val="22"/>
          <w:szCs w:val="22"/>
          <w:lang w:val="en-GB"/>
        </w:rPr>
        <w:t>Amherst</w:t>
      </w:r>
      <w:proofErr w:type="gramEnd"/>
      <w:r w:rsidRPr="00C1023F">
        <w:rPr>
          <w:rFonts w:ascii="Arial" w:hAnsi="Arial" w:cs="Arial"/>
          <w:sz w:val="22"/>
          <w:szCs w:val="22"/>
          <w:lang w:val="en-GB"/>
        </w:rPr>
        <w:t>, MA</w:t>
      </w:r>
      <w:r>
        <w:rPr>
          <w:rFonts w:ascii="Arial" w:hAnsi="Arial" w:cs="Arial"/>
          <w:sz w:val="22"/>
          <w:szCs w:val="22"/>
          <w:lang w:val="en-GB"/>
        </w:rPr>
        <w:t xml:space="preserve"> where the first virus of its type </w:t>
      </w:r>
      <w:bookmarkStart w:id="4" w:name="_Hlk132371182"/>
      <w:proofErr w:type="spellStart"/>
      <w:r w:rsidRPr="00DE3FCD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DE3FCD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spellStart"/>
      <w:r w:rsidRPr="00DE3FCD">
        <w:rPr>
          <w:rFonts w:ascii="Arial" w:hAnsi="Arial" w:cs="Arial"/>
          <w:sz w:val="22"/>
          <w:szCs w:val="22"/>
          <w:lang w:val="en-GB"/>
        </w:rPr>
        <w:t>PineapplePizza</w:t>
      </w:r>
      <w:bookmarkEnd w:id="4"/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was isolated</w:t>
      </w:r>
    </w:p>
    <w:p w14:paraId="54413971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54576B2" w14:textId="17876A76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podo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FD6620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FD6620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FD6620">
        <w:rPr>
          <w:rFonts w:ascii="Arial" w:hAnsi="Arial" w:cs="Arial"/>
          <w:sz w:val="22"/>
          <w:szCs w:val="22"/>
          <w:lang w:val="en-GB"/>
        </w:rPr>
        <w:t>foliorum</w:t>
      </w:r>
      <w:proofErr w:type="spellEnd"/>
      <w:r w:rsidRPr="00FD6620">
        <w:rPr>
          <w:rFonts w:ascii="Arial" w:hAnsi="Arial" w:cs="Arial"/>
          <w:sz w:val="22"/>
          <w:szCs w:val="22"/>
          <w:lang w:val="en-GB"/>
        </w:rPr>
        <w:t xml:space="preserve"> NRRL B-24224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FD6620">
        <w:rPr>
          <w:rFonts w:ascii="Arial" w:hAnsi="Arial" w:cs="Arial"/>
          <w:sz w:val="22"/>
          <w:szCs w:val="22"/>
          <w:lang w:val="en-GB"/>
        </w:rPr>
        <w:t xml:space="preserve">Juan Brito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FD6620">
        <w:rPr>
          <w:rFonts w:ascii="Arial" w:hAnsi="Arial" w:cs="Arial"/>
          <w:sz w:val="22"/>
          <w:szCs w:val="22"/>
          <w:lang w:val="en-GB"/>
        </w:rPr>
        <w:t>University of Massachusetts Amherst</w:t>
      </w:r>
      <w:r>
        <w:rPr>
          <w:rFonts w:ascii="Arial" w:hAnsi="Arial" w:cs="Arial"/>
          <w:sz w:val="22"/>
          <w:szCs w:val="22"/>
          <w:lang w:val="en-GB"/>
        </w:rPr>
        <w:t xml:space="preserve">, MA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 xml:space="preserve">has </w:t>
      </w:r>
      <w:r w:rsidR="003B05F4">
        <w:rPr>
          <w:rFonts w:ascii="Arial" w:hAnsi="Arial" w:cs="Arial"/>
          <w:sz w:val="22"/>
          <w:szCs w:val="22"/>
          <w:lang w:val="en-GB"/>
        </w:rPr>
        <w:t>a c</w:t>
      </w:r>
      <w:r w:rsidRPr="00FD6620">
        <w:rPr>
          <w:rFonts w:ascii="Arial" w:hAnsi="Arial" w:cs="Arial"/>
          <w:sz w:val="22"/>
          <w:szCs w:val="22"/>
          <w:lang w:val="en-GB"/>
        </w:rPr>
        <w:t xml:space="preserve">ovalent </w:t>
      </w:r>
      <w:r w:rsidR="003B05F4">
        <w:rPr>
          <w:rFonts w:ascii="Arial" w:hAnsi="Arial" w:cs="Arial"/>
          <w:sz w:val="22"/>
          <w:szCs w:val="22"/>
          <w:lang w:val="en-GB"/>
        </w:rPr>
        <w:t>t</w:t>
      </w:r>
      <w:r w:rsidRPr="00FD6620">
        <w:rPr>
          <w:rFonts w:ascii="Arial" w:hAnsi="Arial" w:cs="Arial"/>
          <w:sz w:val="22"/>
          <w:szCs w:val="22"/>
          <w:lang w:val="en-GB"/>
        </w:rPr>
        <w:t xml:space="preserve">erminal </w:t>
      </w:r>
      <w:r w:rsidR="003B05F4">
        <w:rPr>
          <w:rFonts w:ascii="Arial" w:hAnsi="Arial" w:cs="Arial"/>
          <w:sz w:val="22"/>
          <w:szCs w:val="22"/>
          <w:lang w:val="en-GB"/>
        </w:rPr>
        <w:t>p</w:t>
      </w:r>
      <w:r w:rsidRPr="00FD6620">
        <w:rPr>
          <w:rFonts w:ascii="Arial" w:hAnsi="Arial" w:cs="Arial"/>
          <w:sz w:val="22"/>
          <w:szCs w:val="22"/>
          <w:lang w:val="en-GB"/>
        </w:rPr>
        <w:t>rotein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 Morphologically this phage is related to bacillus phage phi29.</w:t>
      </w:r>
    </w:p>
    <w:p w14:paraId="34E771E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E0A0363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2B978F23" wp14:editId="705AFAC4">
            <wp:extent cx="2260600" cy="2137362"/>
            <wp:effectExtent l="0" t="0" r="6350" b="0"/>
            <wp:docPr id="21" name="Picture 21" descr="A picture containing nature, snow, black and white, monochro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nature, snow, black and white, monochrome&#10;&#10;Description automatically generated"/>
                    <pic:cNvPicPr/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50" t="36500" r="13730" b="11479"/>
                    <a:stretch/>
                  </pic:blipFill>
                  <pic:spPr bwMode="auto">
                    <a:xfrm>
                      <a:off x="0" y="0"/>
                      <a:ext cx="2274407" cy="2150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0BD96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55E60E6A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FD6620"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FD6620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proofErr w:type="spellStart"/>
      <w:r w:rsidRPr="00FD6620">
        <w:rPr>
          <w:rFonts w:ascii="Arial" w:hAnsi="Arial" w:cs="Arial"/>
          <w:bCs/>
          <w:sz w:val="22"/>
          <w:szCs w:val="22"/>
          <w:lang w:val="en-GB"/>
        </w:rPr>
        <w:t>PineapplePizza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70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https://phagesdb.org/phages/PineapplePizza/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71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</w:t>
      </w:r>
      <w:r w:rsidRPr="004900A8">
        <w:rPr>
          <w:rFonts w:ascii="Arial" w:hAnsi="Arial" w:cs="Arial"/>
          <w:bCs/>
          <w:sz w:val="22"/>
          <w:szCs w:val="22"/>
          <w:lang w:val="en-GB"/>
        </w:rPr>
        <w:lastRenderedPageBreak/>
        <w:t xml:space="preserve">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75C3DA1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59184A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A9C0490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7E68042A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639" w:type="dxa"/>
        <w:tblLook w:val="04A0" w:firstRow="1" w:lastRow="0" w:firstColumn="1" w:lastColumn="0" w:noHBand="0" w:noVBand="1"/>
      </w:tblPr>
      <w:tblGrid>
        <w:gridCol w:w="3741"/>
        <w:gridCol w:w="1503"/>
        <w:gridCol w:w="756"/>
        <w:gridCol w:w="697"/>
        <w:gridCol w:w="853"/>
        <w:gridCol w:w="1089"/>
      </w:tblGrid>
      <w:tr w:rsidR="005938D5" w:rsidRPr="007F6A64" w14:paraId="3E2D4610" w14:textId="77777777" w:rsidTr="003B05F4"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74C91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4B2D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5E5A7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272E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0088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3E46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49E3F6AB" w14:textId="77777777" w:rsidTr="003B05F4"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5B21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DE3FCD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DE3FCD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</w:t>
            </w:r>
            <w:proofErr w:type="spellStart"/>
            <w:r w:rsidRPr="00DE3FCD">
              <w:rPr>
                <w:rFonts w:ascii="Arial" w:hAnsi="Arial" w:cs="Arial"/>
                <w:sz w:val="20"/>
                <w:szCs w:val="20"/>
                <w:lang w:val="en-GB"/>
              </w:rPr>
              <w:t>PineapplePizza</w:t>
            </w:r>
            <w:proofErr w:type="spellEnd"/>
          </w:p>
        </w:tc>
        <w:tc>
          <w:tcPr>
            <w:tcW w:w="1503" w:type="dxa"/>
            <w:vAlign w:val="center"/>
          </w:tcPr>
          <w:p w14:paraId="2BED49B6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72" w:tgtFrame="_blank" w:history="1">
              <w:r w:rsidR="005938D5">
                <w:rPr>
                  <w:rStyle w:val="Hyperlink"/>
                </w:rPr>
                <w:t>ON724010.1</w:t>
              </w:r>
            </w:hyperlink>
          </w:p>
        </w:tc>
        <w:tc>
          <w:tcPr>
            <w:tcW w:w="756" w:type="dxa"/>
            <w:vAlign w:val="center"/>
          </w:tcPr>
          <w:p w14:paraId="4931978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16.66</w:t>
            </w:r>
          </w:p>
        </w:tc>
        <w:tc>
          <w:tcPr>
            <w:tcW w:w="697" w:type="dxa"/>
            <w:vAlign w:val="center"/>
          </w:tcPr>
          <w:p w14:paraId="0E8F93D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53.6</w:t>
            </w:r>
          </w:p>
        </w:tc>
        <w:tc>
          <w:tcPr>
            <w:tcW w:w="853" w:type="dxa"/>
            <w:vAlign w:val="center"/>
          </w:tcPr>
          <w:p w14:paraId="3526E7CF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73" w:anchor="!/proteins/117616/1917938|Microbacterium phage PineapplePizza/viral segment/" w:history="1">
              <w:r w:rsidR="005938D5">
                <w:rPr>
                  <w:rStyle w:val="Hyperlink"/>
                  <w:color w:val="000080"/>
                </w:rPr>
                <w:t>23</w:t>
              </w:r>
            </w:hyperlink>
          </w:p>
        </w:tc>
        <w:tc>
          <w:tcPr>
            <w:tcW w:w="1089" w:type="dxa"/>
            <w:vAlign w:val="center"/>
          </w:tcPr>
          <w:p w14:paraId="3097C81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497ACF91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779D887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 w:rsidRPr="009B08A4">
        <w:rPr>
          <w:rFonts w:ascii="Arial" w:hAnsi="Arial" w:cs="Arial"/>
          <w:b/>
          <w:i/>
          <w:iCs/>
          <w:color w:val="0000FF"/>
          <w:szCs w:val="24"/>
        </w:rPr>
        <w:t>Pumpernickel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6874674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4AA8CB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9B08A4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9B08A4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9B08A4">
        <w:rPr>
          <w:rFonts w:ascii="Arial" w:hAnsi="Arial" w:cs="Arial"/>
          <w:sz w:val="22"/>
          <w:szCs w:val="22"/>
          <w:lang w:val="en-GB"/>
        </w:rPr>
        <w:t>Pumpernickel</w:t>
      </w:r>
      <w:proofErr w:type="gramEnd"/>
    </w:p>
    <w:p w14:paraId="2DE45F35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D25463A" w14:textId="23780390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9B08A4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9B08A4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9B08A4">
        <w:rPr>
          <w:rFonts w:ascii="Arial" w:hAnsi="Arial" w:cs="Arial"/>
          <w:sz w:val="22"/>
          <w:szCs w:val="22"/>
          <w:lang w:val="en-GB"/>
        </w:rPr>
        <w:t>paraoxydans</w:t>
      </w:r>
      <w:proofErr w:type="spellEnd"/>
      <w:r w:rsidRPr="009B08A4">
        <w:rPr>
          <w:rFonts w:ascii="Arial" w:hAnsi="Arial" w:cs="Arial"/>
          <w:sz w:val="22"/>
          <w:szCs w:val="22"/>
          <w:lang w:val="en-GB"/>
        </w:rPr>
        <w:t xml:space="preserve"> NRRL B-14843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9B08A4">
        <w:rPr>
          <w:rFonts w:ascii="Arial" w:hAnsi="Arial" w:cs="Arial"/>
          <w:sz w:val="22"/>
          <w:szCs w:val="22"/>
          <w:lang w:val="en-GB"/>
        </w:rPr>
        <w:t xml:space="preserve">Ethan </w:t>
      </w:r>
      <w:proofErr w:type="spellStart"/>
      <w:r w:rsidRPr="009B08A4">
        <w:rPr>
          <w:rFonts w:ascii="Arial" w:hAnsi="Arial" w:cs="Arial"/>
          <w:sz w:val="22"/>
          <w:szCs w:val="22"/>
          <w:lang w:val="en-GB"/>
        </w:rPr>
        <w:t>Heelein</w:t>
      </w:r>
      <w:proofErr w:type="spellEnd"/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9B08A4">
        <w:rPr>
          <w:rFonts w:ascii="Arial" w:hAnsi="Arial" w:cs="Arial"/>
          <w:sz w:val="22"/>
          <w:szCs w:val="22"/>
          <w:lang w:val="en-GB"/>
        </w:rPr>
        <w:t>University of Wisconsin-River Falls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="003B05F4">
        <w:rPr>
          <w:rFonts w:ascii="Arial" w:hAnsi="Arial" w:cs="Arial"/>
          <w:sz w:val="22"/>
          <w:szCs w:val="22"/>
          <w:lang w:val="en-GB"/>
        </w:rPr>
        <w:t>WI</w:t>
      </w:r>
      <w:r w:rsidR="003B05F4"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="003B05F4">
        <w:rPr>
          <w:rFonts w:ascii="Arial" w:hAnsi="Arial" w:cs="Arial"/>
          <w:sz w:val="22"/>
          <w:szCs w:val="22"/>
          <w:lang w:val="en-GB"/>
        </w:rPr>
        <w:t>USA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3B05F4">
        <w:rPr>
          <w:rFonts w:ascii="Arial" w:hAnsi="Arial" w:cs="Arial"/>
          <w:sz w:val="22"/>
          <w:szCs w:val="22"/>
          <w:lang w:val="en-GB"/>
        </w:rPr>
        <w:t>program. The genome has</w:t>
      </w:r>
      <w:r w:rsidRPr="003B05F4">
        <w:rPr>
          <w:rFonts w:ascii="Arial" w:hAnsi="Arial" w:cs="Arial"/>
          <w:sz w:val="22"/>
          <w:szCs w:val="22"/>
        </w:rPr>
        <w:t xml:space="preserve"> </w:t>
      </w:r>
      <w:r w:rsidR="003B05F4" w:rsidRPr="003B05F4">
        <w:rPr>
          <w:rFonts w:ascii="Arial" w:hAnsi="Arial" w:cs="Arial"/>
          <w:sz w:val="22"/>
          <w:szCs w:val="22"/>
        </w:rPr>
        <w:t>d</w:t>
      </w:r>
      <w:proofErr w:type="spellStart"/>
      <w:r w:rsidRPr="003B05F4">
        <w:rPr>
          <w:rFonts w:ascii="Arial" w:hAnsi="Arial" w:cs="Arial"/>
          <w:sz w:val="22"/>
          <w:szCs w:val="22"/>
          <w:lang w:val="en-GB"/>
        </w:rPr>
        <w:t>irect</w:t>
      </w:r>
      <w:proofErr w:type="spellEnd"/>
      <w:r w:rsidRPr="003B05F4">
        <w:rPr>
          <w:rFonts w:ascii="Arial" w:hAnsi="Arial" w:cs="Arial"/>
          <w:sz w:val="22"/>
          <w:szCs w:val="22"/>
          <w:lang w:val="en-GB"/>
        </w:rPr>
        <w:t xml:space="preserve"> </w:t>
      </w:r>
      <w:r w:rsidR="003B05F4" w:rsidRPr="003B05F4">
        <w:rPr>
          <w:rFonts w:ascii="Arial" w:hAnsi="Arial" w:cs="Arial"/>
          <w:sz w:val="22"/>
          <w:szCs w:val="22"/>
          <w:lang w:val="en-GB"/>
        </w:rPr>
        <w:t>t</w:t>
      </w:r>
      <w:r w:rsidRPr="003B05F4">
        <w:rPr>
          <w:rFonts w:ascii="Arial" w:hAnsi="Arial" w:cs="Arial"/>
          <w:sz w:val="22"/>
          <w:szCs w:val="22"/>
          <w:lang w:val="en-GB"/>
        </w:rPr>
        <w:t xml:space="preserve">erminal </w:t>
      </w:r>
      <w:r w:rsidR="003B05F4" w:rsidRPr="003B05F4">
        <w:rPr>
          <w:rFonts w:ascii="Arial" w:hAnsi="Arial" w:cs="Arial"/>
          <w:sz w:val="22"/>
          <w:szCs w:val="22"/>
          <w:lang w:val="en-GB"/>
        </w:rPr>
        <w:t>r</w:t>
      </w:r>
      <w:r w:rsidRPr="003B05F4">
        <w:rPr>
          <w:rFonts w:ascii="Arial" w:hAnsi="Arial" w:cs="Arial"/>
          <w:sz w:val="22"/>
          <w:szCs w:val="22"/>
          <w:lang w:val="en-GB"/>
        </w:rPr>
        <w:t>epeats</w:t>
      </w:r>
      <w:r>
        <w:rPr>
          <w:rFonts w:ascii="Arial" w:hAnsi="Arial" w:cs="Arial"/>
          <w:sz w:val="22"/>
          <w:szCs w:val="22"/>
          <w:lang w:val="en-GB"/>
        </w:rPr>
        <w:t xml:space="preserve">.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0A03EDF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3CD2732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6D533539" wp14:editId="2C2DCE02">
            <wp:extent cx="2395114" cy="2355850"/>
            <wp:effectExtent l="0" t="0" r="5715" b="6350"/>
            <wp:docPr id="22" name="Picture 22" descr="A close-up of a cell phone scree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close-up of a cell phone screen&#10;&#10;Description automatically generated with low confidence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195" cy="236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59CC8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553C628C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9B08A4"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9B08A4">
        <w:rPr>
          <w:rFonts w:ascii="Arial" w:hAnsi="Arial" w:cs="Arial"/>
          <w:bCs/>
          <w:sz w:val="22"/>
          <w:szCs w:val="22"/>
          <w:lang w:val="en-GB"/>
        </w:rPr>
        <w:t xml:space="preserve"> phage Pumpernickel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75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https://phagesdb.org/phages/Pumpernickel/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76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089D700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AE066C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DD2F79F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11724BC2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472" w:type="dxa"/>
        <w:tblLook w:val="04A0" w:firstRow="1" w:lastRow="0" w:firstColumn="1" w:lastColumn="0" w:noHBand="0" w:noVBand="1"/>
      </w:tblPr>
      <w:tblGrid>
        <w:gridCol w:w="3574"/>
        <w:gridCol w:w="1503"/>
        <w:gridCol w:w="756"/>
        <w:gridCol w:w="697"/>
        <w:gridCol w:w="853"/>
        <w:gridCol w:w="1089"/>
      </w:tblGrid>
      <w:tr w:rsidR="005938D5" w:rsidRPr="007F6A64" w14:paraId="2B0738A5" w14:textId="77777777" w:rsidTr="003B05F4"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0FF6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31FE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AF88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2DC55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9449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963D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7921C107" w14:textId="77777777" w:rsidTr="003B05F4"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4E51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9B08A4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9B08A4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Pumpernickel</w:t>
            </w:r>
          </w:p>
        </w:tc>
        <w:tc>
          <w:tcPr>
            <w:tcW w:w="1503" w:type="dxa"/>
            <w:vAlign w:val="center"/>
          </w:tcPr>
          <w:p w14:paraId="6FA654D6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77" w:tgtFrame="_blank" w:history="1">
              <w:r w:rsidR="005938D5">
                <w:rPr>
                  <w:rStyle w:val="Hyperlink"/>
                </w:rPr>
                <w:t>OK040790.1</w:t>
              </w:r>
            </w:hyperlink>
          </w:p>
        </w:tc>
        <w:tc>
          <w:tcPr>
            <w:tcW w:w="756" w:type="dxa"/>
            <w:vAlign w:val="center"/>
          </w:tcPr>
          <w:p w14:paraId="5B1184A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186.1</w:t>
            </w:r>
          </w:p>
        </w:tc>
        <w:tc>
          <w:tcPr>
            <w:tcW w:w="697" w:type="dxa"/>
            <w:vAlign w:val="center"/>
          </w:tcPr>
          <w:p w14:paraId="4A1A347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56.5</w:t>
            </w:r>
          </w:p>
        </w:tc>
        <w:tc>
          <w:tcPr>
            <w:tcW w:w="853" w:type="dxa"/>
            <w:vAlign w:val="center"/>
          </w:tcPr>
          <w:p w14:paraId="6A5B6523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78" w:anchor="!/proteins/107513/1731384|Microbacterium phage Pumpernickel/viral segment/" w:history="1">
              <w:r w:rsidR="005938D5">
                <w:rPr>
                  <w:rStyle w:val="Hyperlink"/>
                  <w:color w:val="000080"/>
                </w:rPr>
                <w:t>312</w:t>
              </w:r>
            </w:hyperlink>
          </w:p>
        </w:tc>
        <w:tc>
          <w:tcPr>
            <w:tcW w:w="1089" w:type="dxa"/>
            <w:vAlign w:val="center"/>
          </w:tcPr>
          <w:p w14:paraId="4F43DA7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41</w:t>
            </w:r>
          </w:p>
        </w:tc>
      </w:tr>
    </w:tbl>
    <w:p w14:paraId="1EF71EA9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EE3C937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466CE03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AAC95FC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95FE947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lastRenderedPageBreak/>
        <w:t xml:space="preserve">To create a new single-species genus, </w:t>
      </w:r>
      <w:proofErr w:type="spellStart"/>
      <w:r w:rsidRPr="007E44E9">
        <w:rPr>
          <w:rFonts w:ascii="Arial" w:hAnsi="Arial" w:cs="Arial"/>
          <w:b/>
          <w:i/>
          <w:iCs/>
          <w:color w:val="0000FF"/>
          <w:szCs w:val="24"/>
        </w:rPr>
        <w:t>Fuzanglong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3F84FEE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C33503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from </w:t>
      </w:r>
      <w:r w:rsidRPr="007F17A8">
        <w:rPr>
          <w:rFonts w:ascii="Arial" w:hAnsi="Arial" w:cs="Arial"/>
          <w:sz w:val="22"/>
          <w:szCs w:val="22"/>
          <w:lang w:val="en-GB"/>
        </w:rPr>
        <w:t xml:space="preserve">Chinese mythology, the </w:t>
      </w:r>
      <w:bookmarkStart w:id="5" w:name="_Hlk132374340"/>
      <w:proofErr w:type="spellStart"/>
      <w:r w:rsidRPr="007F17A8">
        <w:rPr>
          <w:rFonts w:ascii="Arial" w:hAnsi="Arial" w:cs="Arial"/>
          <w:sz w:val="22"/>
          <w:szCs w:val="22"/>
          <w:lang w:val="en-GB"/>
        </w:rPr>
        <w:t>Fuzanglong</w:t>
      </w:r>
      <w:bookmarkEnd w:id="5"/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7F17A8">
        <w:rPr>
          <w:rFonts w:ascii="Arial" w:hAnsi="Arial" w:cs="Arial"/>
          <w:sz w:val="22"/>
          <w:szCs w:val="22"/>
          <w:lang w:val="en-GB"/>
        </w:rPr>
        <w:t>is the Chinese dragon of hidden treasures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7F17A8">
        <w:rPr>
          <w:rFonts w:ascii="Arial" w:hAnsi="Arial" w:cs="Arial"/>
          <w:sz w:val="22"/>
          <w:szCs w:val="22"/>
          <w:lang w:val="en-GB"/>
        </w:rPr>
        <w:t>and an underworld dragon which guards buried treasure, both natural and man-made.</w:t>
      </w:r>
      <w:r>
        <w:rPr>
          <w:rFonts w:ascii="Arial" w:hAnsi="Arial" w:cs="Arial"/>
          <w:sz w:val="22"/>
          <w:szCs w:val="22"/>
          <w:lang w:val="en-GB"/>
        </w:rPr>
        <w:t xml:space="preserve"> (</w:t>
      </w:r>
      <w:hyperlink r:id="rId79" w:history="1">
        <w:r w:rsidRPr="00F67411">
          <w:rPr>
            <w:rStyle w:val="Hyperlink"/>
            <w:rFonts w:ascii="Arial" w:hAnsi="Arial" w:cs="Arial"/>
            <w:sz w:val="22"/>
            <w:szCs w:val="22"/>
            <w:lang w:val="en-GB"/>
          </w:rPr>
          <w:t>https://en.wikipedia.org/wiki/Fuzanglong</w:t>
        </w:r>
      </w:hyperlink>
      <w:r>
        <w:rPr>
          <w:rFonts w:ascii="Arial" w:hAnsi="Arial" w:cs="Arial"/>
          <w:sz w:val="22"/>
          <w:szCs w:val="22"/>
          <w:lang w:val="en-GB"/>
        </w:rPr>
        <w:t xml:space="preserve">) </w:t>
      </w:r>
    </w:p>
    <w:p w14:paraId="07990A3A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52A080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>temperate conjugal pro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phage was </w:t>
      </w:r>
      <w:r>
        <w:rPr>
          <w:rFonts w:ascii="Arial" w:hAnsi="Arial" w:cs="Arial"/>
          <w:sz w:val="22"/>
          <w:szCs w:val="22"/>
          <w:lang w:val="en-GB"/>
        </w:rPr>
        <w:t xml:space="preserve">identified in China by </w:t>
      </w:r>
      <w:r w:rsidRPr="007E44E9">
        <w:rPr>
          <w:rFonts w:ascii="Arial" w:hAnsi="Arial" w:cs="Arial"/>
          <w:sz w:val="22"/>
          <w:szCs w:val="22"/>
          <w:lang w:val="en-GB"/>
        </w:rPr>
        <w:t>Zhong L</w:t>
      </w:r>
      <w:r>
        <w:rPr>
          <w:rFonts w:ascii="Arial" w:hAnsi="Arial" w:cs="Arial"/>
          <w:sz w:val="22"/>
          <w:szCs w:val="22"/>
          <w:lang w:val="en-GB"/>
        </w:rPr>
        <w:t xml:space="preserve"> et al. 2010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>a Singleton.</w:t>
      </w:r>
    </w:p>
    <w:p w14:paraId="088377F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C770064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C56CE61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79380EB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69A6F0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DA16D6E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54EFD65F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572" w:type="dxa"/>
        <w:tblLook w:val="04A0" w:firstRow="1" w:lastRow="0" w:firstColumn="1" w:lastColumn="0" w:noHBand="0" w:noVBand="1"/>
      </w:tblPr>
      <w:tblGrid>
        <w:gridCol w:w="2674"/>
        <w:gridCol w:w="1503"/>
        <w:gridCol w:w="756"/>
        <w:gridCol w:w="697"/>
        <w:gridCol w:w="853"/>
        <w:gridCol w:w="1089"/>
      </w:tblGrid>
      <w:tr w:rsidR="005938D5" w:rsidRPr="007F6A64" w14:paraId="01D9D24B" w14:textId="77777777" w:rsidTr="003B05F4">
        <w:tc>
          <w:tcPr>
            <w:tcW w:w="2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FFEA4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CC8C7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5EB8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87CC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7614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C37E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5EBD98F6" w14:textId="77777777" w:rsidTr="003B05F4">
        <w:tc>
          <w:tcPr>
            <w:tcW w:w="2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5494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44E9">
              <w:rPr>
                <w:rFonts w:ascii="Arial" w:hAnsi="Arial" w:cs="Arial"/>
                <w:sz w:val="20"/>
                <w:szCs w:val="20"/>
                <w:lang w:val="en-GB"/>
              </w:rPr>
              <w:t>Streptomyces phage ZL12</w:t>
            </w:r>
          </w:p>
        </w:tc>
        <w:tc>
          <w:tcPr>
            <w:tcW w:w="1503" w:type="dxa"/>
            <w:vAlign w:val="center"/>
          </w:tcPr>
          <w:p w14:paraId="74B843CA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0" w:tgtFrame="_blank" w:history="1">
              <w:r w:rsidR="005938D5">
                <w:rPr>
                  <w:rStyle w:val="Hyperlink"/>
                </w:rPr>
                <w:t>GQ919031.1</w:t>
              </w:r>
            </w:hyperlink>
          </w:p>
        </w:tc>
        <w:tc>
          <w:tcPr>
            <w:tcW w:w="756" w:type="dxa"/>
            <w:vAlign w:val="center"/>
          </w:tcPr>
          <w:p w14:paraId="5C0D92E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90.44</w:t>
            </w:r>
          </w:p>
        </w:tc>
        <w:tc>
          <w:tcPr>
            <w:tcW w:w="697" w:type="dxa"/>
            <w:vAlign w:val="center"/>
          </w:tcPr>
          <w:p w14:paraId="0FCA290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69.5</w:t>
            </w:r>
          </w:p>
        </w:tc>
        <w:tc>
          <w:tcPr>
            <w:tcW w:w="853" w:type="dxa"/>
            <w:vAlign w:val="center"/>
          </w:tcPr>
          <w:p w14:paraId="5993A07E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1" w:anchor="!/proteins/79469/500171|Streptomyces phage ZL12/viral segment/" w:history="1">
              <w:r w:rsidR="005938D5">
                <w:rPr>
                  <w:rStyle w:val="Hyperlink"/>
                  <w:color w:val="000080"/>
                </w:rPr>
                <w:t>112</w:t>
              </w:r>
            </w:hyperlink>
          </w:p>
        </w:tc>
        <w:tc>
          <w:tcPr>
            <w:tcW w:w="1089" w:type="dxa"/>
            <w:vAlign w:val="center"/>
          </w:tcPr>
          <w:p w14:paraId="0F80E42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2AA20BAE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5A6E4C9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Specific reference:</w:t>
      </w:r>
    </w:p>
    <w:p w14:paraId="0EA3ACF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E44E9">
        <w:rPr>
          <w:rFonts w:ascii="Arial" w:hAnsi="Arial" w:cs="Arial"/>
          <w:sz w:val="22"/>
          <w:szCs w:val="22"/>
          <w:lang w:val="en-GB"/>
        </w:rPr>
        <w:t xml:space="preserve">Zhong L, Cheng Q, Tian X, Zhao L, Qin Z. Characterization of the replication, transfer, and plasmid/lytic phage cycle of the Streptomyces plasmid-phage pZL12. J </w:t>
      </w:r>
      <w:proofErr w:type="spellStart"/>
      <w:r w:rsidRPr="007E44E9">
        <w:rPr>
          <w:rFonts w:ascii="Arial" w:hAnsi="Arial" w:cs="Arial"/>
          <w:sz w:val="22"/>
          <w:szCs w:val="22"/>
          <w:lang w:val="en-GB"/>
        </w:rPr>
        <w:t>Bacteriol</w:t>
      </w:r>
      <w:proofErr w:type="spellEnd"/>
      <w:r w:rsidRPr="007E44E9">
        <w:rPr>
          <w:rFonts w:ascii="Arial" w:hAnsi="Arial" w:cs="Arial"/>
          <w:sz w:val="22"/>
          <w:szCs w:val="22"/>
          <w:lang w:val="en-GB"/>
        </w:rPr>
        <w:t xml:space="preserve">. 2010 Jul;192(14):3747-54. </w:t>
      </w:r>
      <w:proofErr w:type="spellStart"/>
      <w:r w:rsidRPr="007E44E9">
        <w:rPr>
          <w:rFonts w:ascii="Arial" w:hAnsi="Arial" w:cs="Arial"/>
          <w:sz w:val="22"/>
          <w:szCs w:val="22"/>
          <w:lang w:val="en-GB"/>
        </w:rPr>
        <w:t>doi</w:t>
      </w:r>
      <w:proofErr w:type="spellEnd"/>
      <w:r w:rsidRPr="007E44E9">
        <w:rPr>
          <w:rFonts w:ascii="Arial" w:hAnsi="Arial" w:cs="Arial"/>
          <w:sz w:val="22"/>
          <w:szCs w:val="22"/>
          <w:lang w:val="en-GB"/>
        </w:rPr>
        <w:t xml:space="preserve">: 10.1128/JB.00123-10. </w:t>
      </w:r>
      <w:proofErr w:type="spellStart"/>
      <w:r w:rsidRPr="007E44E9">
        <w:rPr>
          <w:rFonts w:ascii="Arial" w:hAnsi="Arial" w:cs="Arial"/>
          <w:sz w:val="22"/>
          <w:szCs w:val="22"/>
          <w:lang w:val="en-GB"/>
        </w:rPr>
        <w:t>Epub</w:t>
      </w:r>
      <w:proofErr w:type="spellEnd"/>
      <w:r w:rsidRPr="007E44E9">
        <w:rPr>
          <w:rFonts w:ascii="Arial" w:hAnsi="Arial" w:cs="Arial"/>
          <w:sz w:val="22"/>
          <w:szCs w:val="22"/>
          <w:lang w:val="en-GB"/>
        </w:rPr>
        <w:t xml:space="preserve"> 2010 May 14. PMID: 20472796; PMCID: PMC2897331.</w:t>
      </w:r>
    </w:p>
    <w:p w14:paraId="382E5CB0" w14:textId="77777777" w:rsidR="005938D5" w:rsidRPr="007E44E9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5A69C2F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Edwardsroad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3C2A58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D54AF1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>e name of this taxon derives directly from the address (</w:t>
      </w:r>
      <w:r w:rsidRPr="007B02F8">
        <w:rPr>
          <w:rFonts w:ascii="Arial" w:hAnsi="Arial" w:cs="Arial"/>
          <w:sz w:val="22"/>
          <w:szCs w:val="22"/>
          <w:lang w:val="en-GB"/>
        </w:rPr>
        <w:t>Edwards Road</w:t>
      </w:r>
      <w:r>
        <w:rPr>
          <w:rFonts w:ascii="Arial" w:hAnsi="Arial" w:cs="Arial"/>
          <w:sz w:val="22"/>
          <w:szCs w:val="22"/>
          <w:lang w:val="en-GB"/>
        </w:rPr>
        <w:t xml:space="preserve">) where in </w:t>
      </w:r>
      <w:r w:rsidRPr="007B02F8">
        <w:rPr>
          <w:rFonts w:ascii="Arial" w:hAnsi="Arial" w:cs="Arial"/>
          <w:sz w:val="22"/>
          <w:szCs w:val="22"/>
          <w:lang w:val="en-GB"/>
        </w:rPr>
        <w:t>Pharmacy and Applied Science, La Trobe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7B02F8">
        <w:rPr>
          <w:rFonts w:ascii="Arial" w:hAnsi="Arial" w:cs="Arial"/>
          <w:sz w:val="22"/>
          <w:szCs w:val="22"/>
          <w:lang w:val="en-GB"/>
        </w:rPr>
        <w:t>University</w:t>
      </w:r>
      <w:r>
        <w:rPr>
          <w:rFonts w:ascii="Arial" w:hAnsi="Arial" w:cs="Arial"/>
          <w:sz w:val="22"/>
          <w:szCs w:val="22"/>
          <w:lang w:val="en-GB"/>
        </w:rPr>
        <w:t xml:space="preserve"> the first virus of its type </w:t>
      </w:r>
      <w:proofErr w:type="spellStart"/>
      <w:r w:rsidRPr="007B02F8">
        <w:rPr>
          <w:rFonts w:ascii="Arial" w:hAnsi="Arial" w:cs="Arial"/>
          <w:sz w:val="22"/>
          <w:szCs w:val="22"/>
          <w:lang w:val="en-GB"/>
        </w:rPr>
        <w:t>Rhodococcus</w:t>
      </w:r>
      <w:proofErr w:type="spellEnd"/>
      <w:r w:rsidRPr="007B02F8">
        <w:rPr>
          <w:rFonts w:ascii="Arial" w:hAnsi="Arial" w:cs="Arial"/>
          <w:sz w:val="22"/>
          <w:szCs w:val="22"/>
          <w:lang w:val="en-GB"/>
        </w:rPr>
        <w:t xml:space="preserve"> phage RRH1</w:t>
      </w:r>
      <w:r>
        <w:rPr>
          <w:rFonts w:ascii="Arial" w:hAnsi="Arial" w:cs="Arial"/>
          <w:sz w:val="22"/>
          <w:szCs w:val="22"/>
          <w:lang w:val="en-GB"/>
        </w:rPr>
        <w:t xml:space="preserve"> was studied.</w:t>
      </w:r>
    </w:p>
    <w:p w14:paraId="54CED688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E0907EF" w14:textId="10A28AD9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F418FF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F418FF">
        <w:rPr>
          <w:rFonts w:ascii="Arial" w:hAnsi="Arial" w:cs="Arial"/>
          <w:sz w:val="22"/>
          <w:szCs w:val="22"/>
          <w:lang w:val="en-GB"/>
        </w:rPr>
        <w:t>foliorum</w:t>
      </w:r>
      <w:proofErr w:type="spellEnd"/>
      <w:r w:rsidRPr="00F418FF">
        <w:rPr>
          <w:rFonts w:ascii="Arial" w:hAnsi="Arial" w:cs="Arial"/>
          <w:sz w:val="22"/>
          <w:szCs w:val="22"/>
          <w:lang w:val="en-GB"/>
        </w:rPr>
        <w:t xml:space="preserve"> NRRL B-24224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Katie Chalifoux, Jessica Mejia, Carina </w:t>
      </w:r>
      <w:proofErr w:type="gramStart"/>
      <w:r w:rsidRPr="00F418FF">
        <w:rPr>
          <w:rFonts w:ascii="Arial" w:hAnsi="Arial" w:cs="Arial"/>
          <w:sz w:val="22"/>
          <w:szCs w:val="22"/>
          <w:lang w:val="en-GB"/>
        </w:rPr>
        <w:t>Gutierrez</w:t>
      </w:r>
      <w:proofErr w:type="gramEnd"/>
      <w:r w:rsidRPr="00F418FF">
        <w:rPr>
          <w:rFonts w:ascii="Arial" w:hAnsi="Arial" w:cs="Arial"/>
          <w:sz w:val="22"/>
          <w:szCs w:val="22"/>
          <w:lang w:val="en-GB"/>
        </w:rPr>
        <w:t xml:space="preserve"> and Hari </w:t>
      </w:r>
      <w:proofErr w:type="spellStart"/>
      <w:r w:rsidRPr="00F418FF">
        <w:rPr>
          <w:rFonts w:ascii="Arial" w:hAnsi="Arial" w:cs="Arial"/>
          <w:sz w:val="22"/>
          <w:szCs w:val="22"/>
          <w:lang w:val="en-GB"/>
        </w:rPr>
        <w:t>Kotturi</w:t>
      </w:r>
      <w:proofErr w:type="spellEnd"/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F418FF">
        <w:rPr>
          <w:rFonts w:ascii="Arial" w:hAnsi="Arial" w:cs="Arial"/>
          <w:sz w:val="22"/>
          <w:szCs w:val="22"/>
          <w:lang w:val="en-GB"/>
        </w:rPr>
        <w:t>University of Central Oklahoma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Choctaw, </w:t>
      </w:r>
      <w:r w:rsidR="003B05F4" w:rsidRPr="00F418FF">
        <w:rPr>
          <w:rFonts w:ascii="Arial" w:hAnsi="Arial" w:cs="Arial"/>
          <w:sz w:val="22"/>
          <w:szCs w:val="22"/>
          <w:lang w:val="en-GB"/>
        </w:rPr>
        <w:t xml:space="preserve">OK </w:t>
      </w:r>
      <w:r w:rsidR="003B05F4">
        <w:rPr>
          <w:rFonts w:ascii="Arial" w:hAnsi="Arial" w:cs="Arial"/>
          <w:sz w:val="22"/>
          <w:szCs w:val="22"/>
          <w:lang w:val="en-GB"/>
        </w:rPr>
        <w:t>USA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F418FF">
        <w:rPr>
          <w:rFonts w:ascii="Arial" w:hAnsi="Arial" w:cs="Arial"/>
          <w:sz w:val="22"/>
          <w:szCs w:val="22"/>
          <w:lang w:val="en-GB"/>
        </w:rPr>
        <w:t>TCTCCCGGCA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B821E3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9CDD4E9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586DB992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04750875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8D231F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2D4ADAC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44177581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649" w:type="dxa"/>
        <w:tblLook w:val="04A0" w:firstRow="1" w:lastRow="0" w:firstColumn="1" w:lastColumn="0" w:noHBand="0" w:noVBand="1"/>
      </w:tblPr>
      <w:tblGrid>
        <w:gridCol w:w="2751"/>
        <w:gridCol w:w="1503"/>
        <w:gridCol w:w="756"/>
        <w:gridCol w:w="697"/>
        <w:gridCol w:w="853"/>
        <w:gridCol w:w="1089"/>
      </w:tblGrid>
      <w:tr w:rsidR="005938D5" w:rsidRPr="007F6A64" w14:paraId="2EB12B02" w14:textId="77777777" w:rsidTr="00771C58">
        <w:tc>
          <w:tcPr>
            <w:tcW w:w="2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039D6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AFD9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A077E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3D8A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3AE69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E098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1856DF88" w14:textId="77777777" w:rsidTr="00771C58">
        <w:tc>
          <w:tcPr>
            <w:tcW w:w="2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BBBD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7B02F8">
              <w:rPr>
                <w:rFonts w:ascii="Arial" w:hAnsi="Arial" w:cs="Arial"/>
                <w:sz w:val="20"/>
                <w:szCs w:val="20"/>
                <w:lang w:val="en-GB"/>
              </w:rPr>
              <w:t>Rhodococcus</w:t>
            </w:r>
            <w:proofErr w:type="spellEnd"/>
            <w:r w:rsidRPr="007B02F8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RRH1</w:t>
            </w:r>
          </w:p>
        </w:tc>
        <w:tc>
          <w:tcPr>
            <w:tcW w:w="1503" w:type="dxa"/>
            <w:vAlign w:val="center"/>
          </w:tcPr>
          <w:p w14:paraId="6BF16E28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2" w:tgtFrame="_blank" w:history="1">
              <w:r w:rsidR="005938D5">
                <w:rPr>
                  <w:rStyle w:val="Hyperlink"/>
                </w:rPr>
                <w:t>JN116822.1</w:t>
              </w:r>
            </w:hyperlink>
          </w:p>
        </w:tc>
        <w:tc>
          <w:tcPr>
            <w:tcW w:w="756" w:type="dxa"/>
            <w:vAlign w:val="center"/>
          </w:tcPr>
          <w:p w14:paraId="281BF2F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14.27</w:t>
            </w:r>
          </w:p>
        </w:tc>
        <w:tc>
          <w:tcPr>
            <w:tcW w:w="697" w:type="dxa"/>
            <w:vAlign w:val="center"/>
          </w:tcPr>
          <w:p w14:paraId="5343A52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68.4</w:t>
            </w:r>
          </w:p>
        </w:tc>
        <w:tc>
          <w:tcPr>
            <w:tcW w:w="853" w:type="dxa"/>
            <w:vAlign w:val="center"/>
          </w:tcPr>
          <w:p w14:paraId="652372FA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3" w:anchor="!/proteins/12322/459614|Rhodococcus phage RRH1/viral segment Unknown/" w:history="1">
              <w:r w:rsidR="005938D5">
                <w:rPr>
                  <w:rStyle w:val="Hyperlink"/>
                  <w:color w:val="000080"/>
                </w:rPr>
                <w:t>20</w:t>
              </w:r>
            </w:hyperlink>
          </w:p>
        </w:tc>
        <w:tc>
          <w:tcPr>
            <w:tcW w:w="1089" w:type="dxa"/>
            <w:vAlign w:val="center"/>
          </w:tcPr>
          <w:p w14:paraId="1BFEC84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57CA28AA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67AB4F0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09B86CA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594DEB0" w14:textId="77777777" w:rsidR="0054519A" w:rsidRDefault="0054519A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186EDCF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lastRenderedPageBreak/>
        <w:t xml:space="preserve">To create a new single-species genus, </w:t>
      </w:r>
      <w:proofErr w:type="spellStart"/>
      <w:r w:rsidRPr="00567D44">
        <w:rPr>
          <w:rFonts w:ascii="Arial" w:hAnsi="Arial" w:cs="Arial"/>
          <w:b/>
          <w:i/>
          <w:iCs/>
          <w:color w:val="0000FF"/>
          <w:szCs w:val="24"/>
        </w:rPr>
        <w:t>Bismarck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305DCED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9D4707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>e name of this taxon derives directly from the name of the city (</w:t>
      </w:r>
      <w:r w:rsidRPr="00567D44">
        <w:rPr>
          <w:rFonts w:ascii="Arial" w:hAnsi="Arial" w:cs="Arial"/>
          <w:sz w:val="22"/>
          <w:szCs w:val="22"/>
          <w:lang w:val="en-GB"/>
        </w:rPr>
        <w:t>Bismarck</w:t>
      </w:r>
      <w:r>
        <w:rPr>
          <w:rFonts w:ascii="Arial" w:hAnsi="Arial" w:cs="Arial"/>
          <w:sz w:val="22"/>
          <w:szCs w:val="22"/>
          <w:lang w:val="en-GB"/>
        </w:rPr>
        <w:t xml:space="preserve">, ND, USA) where first virus of its type </w:t>
      </w:r>
      <w:r w:rsidRPr="00567D44">
        <w:rPr>
          <w:rFonts w:ascii="Arial" w:hAnsi="Arial" w:cs="Arial"/>
          <w:sz w:val="22"/>
          <w:szCs w:val="22"/>
          <w:lang w:val="en-GB"/>
        </w:rPr>
        <w:t>Arthrobacter phage Shambre1</w:t>
      </w:r>
      <w:r>
        <w:rPr>
          <w:rFonts w:ascii="Arial" w:hAnsi="Arial" w:cs="Arial"/>
          <w:sz w:val="22"/>
          <w:szCs w:val="22"/>
          <w:lang w:val="en-GB"/>
        </w:rPr>
        <w:t>.  We have chosen this rather than “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Shambrevirus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” since </w:t>
      </w:r>
      <w:r w:rsidRPr="00567D44">
        <w:rPr>
          <w:rFonts w:ascii="Arial" w:hAnsi="Arial" w:cs="Arial"/>
          <w:sz w:val="22"/>
          <w:szCs w:val="22"/>
          <w:lang w:val="en-GB"/>
        </w:rPr>
        <w:t>phage Shambre1</w:t>
      </w:r>
      <w:r>
        <w:rPr>
          <w:rFonts w:ascii="Arial" w:hAnsi="Arial" w:cs="Arial"/>
          <w:sz w:val="22"/>
          <w:szCs w:val="22"/>
          <w:lang w:val="en-GB"/>
        </w:rPr>
        <w:t xml:space="preserve"> is named after its isolator.</w:t>
      </w:r>
    </w:p>
    <w:p w14:paraId="05EA3A5E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5DC46D7" w14:textId="5E4A57B1" w:rsidR="005938D5" w:rsidRPr="0054519A" w:rsidRDefault="005938D5" w:rsidP="0054519A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567D44">
        <w:rPr>
          <w:rFonts w:ascii="Arial" w:hAnsi="Arial" w:cs="Arial"/>
          <w:sz w:val="22"/>
          <w:szCs w:val="22"/>
          <w:lang w:val="en-GB"/>
        </w:rPr>
        <w:t xml:space="preserve">Arthrobacter </w:t>
      </w:r>
      <w:proofErr w:type="spellStart"/>
      <w:r w:rsidRPr="00567D44">
        <w:rPr>
          <w:rFonts w:ascii="Arial" w:hAnsi="Arial" w:cs="Arial"/>
          <w:sz w:val="22"/>
          <w:szCs w:val="22"/>
          <w:lang w:val="en-GB"/>
        </w:rPr>
        <w:t>globiformis</w:t>
      </w:r>
      <w:proofErr w:type="spellEnd"/>
      <w:r w:rsidRPr="00567D44">
        <w:rPr>
          <w:rFonts w:ascii="Arial" w:hAnsi="Arial" w:cs="Arial"/>
          <w:sz w:val="22"/>
          <w:szCs w:val="22"/>
          <w:lang w:val="en-GB"/>
        </w:rPr>
        <w:t xml:space="preserve"> B-</w:t>
      </w:r>
      <w:proofErr w:type="gramStart"/>
      <w:r w:rsidRPr="00567D44">
        <w:rPr>
          <w:rFonts w:ascii="Arial" w:hAnsi="Arial" w:cs="Arial"/>
          <w:sz w:val="22"/>
          <w:szCs w:val="22"/>
          <w:lang w:val="en-GB"/>
        </w:rPr>
        <w:t>2979</w:t>
      </w:r>
      <w:r>
        <w:rPr>
          <w:rFonts w:ascii="Arial" w:hAnsi="Arial" w:cs="Arial"/>
          <w:sz w:val="22"/>
          <w:szCs w:val="22"/>
          <w:lang w:val="en-GB"/>
        </w:rPr>
        <w:t xml:space="preserve">  </w:t>
      </w:r>
      <w:r w:rsidRPr="009D1136">
        <w:rPr>
          <w:rFonts w:ascii="Arial" w:hAnsi="Arial" w:cs="Arial"/>
          <w:sz w:val="22"/>
          <w:szCs w:val="22"/>
          <w:lang w:val="en-GB"/>
        </w:rPr>
        <w:t>by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67D44">
        <w:rPr>
          <w:rFonts w:ascii="Arial" w:hAnsi="Arial" w:cs="Arial"/>
          <w:sz w:val="22"/>
          <w:szCs w:val="22"/>
          <w:lang w:val="en-GB"/>
        </w:rPr>
        <w:t>Shambre</w:t>
      </w:r>
      <w:proofErr w:type="spellEnd"/>
      <w:r w:rsidRPr="00567D44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67D44">
        <w:rPr>
          <w:rFonts w:ascii="Arial" w:hAnsi="Arial" w:cs="Arial"/>
          <w:sz w:val="22"/>
          <w:szCs w:val="22"/>
          <w:lang w:val="en-GB"/>
        </w:rPr>
        <w:t>Feiring</w:t>
      </w:r>
      <w:proofErr w:type="spellEnd"/>
      <w:r w:rsidRPr="00567D44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University of </w:t>
      </w:r>
      <w:r>
        <w:rPr>
          <w:rFonts w:ascii="Arial" w:hAnsi="Arial" w:cs="Arial"/>
          <w:sz w:val="22"/>
          <w:szCs w:val="22"/>
          <w:lang w:val="en-GB"/>
        </w:rPr>
        <w:t>Mary, Bismarck, ND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>.  The genome</w:t>
      </w:r>
      <w:r w:rsidR="003B05F4">
        <w:rPr>
          <w:rFonts w:ascii="Arial" w:hAnsi="Arial" w:cs="Arial"/>
          <w:sz w:val="22"/>
          <w:szCs w:val="22"/>
          <w:lang w:val="en-GB"/>
        </w:rPr>
        <w:t xml:space="preserve"> has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10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567D44">
        <w:rPr>
          <w:rFonts w:ascii="Arial" w:hAnsi="Arial" w:cs="Arial"/>
          <w:sz w:val="22"/>
          <w:szCs w:val="22"/>
          <w:lang w:val="en-GB"/>
        </w:rPr>
        <w:t>CGCCGGGGTA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1E96AF60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5D2C6BA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521E80A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73B1BA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1A1A9D8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21FD8FD3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916" w:type="dxa"/>
        <w:tblLook w:val="04A0" w:firstRow="1" w:lastRow="0" w:firstColumn="1" w:lastColumn="0" w:noHBand="0" w:noVBand="1"/>
      </w:tblPr>
      <w:tblGrid>
        <w:gridCol w:w="3018"/>
        <w:gridCol w:w="1503"/>
        <w:gridCol w:w="756"/>
        <w:gridCol w:w="697"/>
        <w:gridCol w:w="853"/>
        <w:gridCol w:w="1089"/>
      </w:tblGrid>
      <w:tr w:rsidR="005938D5" w:rsidRPr="007F6A64" w14:paraId="6EC99F77" w14:textId="77777777" w:rsidTr="00771C58"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8348A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86EE9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BA1A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F516C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778FF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B794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7A190D00" w14:textId="77777777" w:rsidTr="00771C58"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79B4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67D44">
              <w:rPr>
                <w:rFonts w:ascii="Arial" w:hAnsi="Arial" w:cs="Arial"/>
                <w:sz w:val="20"/>
                <w:szCs w:val="20"/>
                <w:lang w:val="en-GB"/>
              </w:rPr>
              <w:t>Arthrobacter phage Shambre1</w:t>
            </w:r>
          </w:p>
        </w:tc>
        <w:tc>
          <w:tcPr>
            <w:tcW w:w="1503" w:type="dxa"/>
            <w:vAlign w:val="center"/>
          </w:tcPr>
          <w:p w14:paraId="010CE729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4" w:tgtFrame="_blank" w:history="1">
              <w:r w:rsidR="005938D5">
                <w:rPr>
                  <w:rStyle w:val="Hyperlink"/>
                </w:rPr>
                <w:t>OP297545.1</w:t>
              </w:r>
            </w:hyperlink>
          </w:p>
        </w:tc>
        <w:tc>
          <w:tcPr>
            <w:tcW w:w="756" w:type="dxa"/>
            <w:vAlign w:val="center"/>
          </w:tcPr>
          <w:p w14:paraId="670CC6B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42.21</w:t>
            </w:r>
          </w:p>
        </w:tc>
        <w:tc>
          <w:tcPr>
            <w:tcW w:w="697" w:type="dxa"/>
            <w:vAlign w:val="center"/>
          </w:tcPr>
          <w:p w14:paraId="70313F5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65.4</w:t>
            </w:r>
          </w:p>
        </w:tc>
        <w:tc>
          <w:tcPr>
            <w:tcW w:w="853" w:type="dxa"/>
            <w:vAlign w:val="center"/>
          </w:tcPr>
          <w:p w14:paraId="2C58BE0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5" w:anchor="!/proteins/118592/1958777|Arthrobacter phage Shambre1/viral segment/" w:history="1">
              <w:r w:rsidR="005938D5">
                <w:rPr>
                  <w:rStyle w:val="Hyperlink"/>
                  <w:color w:val="000080"/>
                </w:rPr>
                <w:t>67</w:t>
              </w:r>
            </w:hyperlink>
          </w:p>
        </w:tc>
        <w:tc>
          <w:tcPr>
            <w:tcW w:w="1089" w:type="dxa"/>
            <w:vAlign w:val="center"/>
          </w:tcPr>
          <w:p w14:paraId="637E29D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2E14B3A9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B3D1B35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Shocker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22499EA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D58B480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6B23D8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6B23D8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6B23D8">
        <w:rPr>
          <w:rFonts w:ascii="Arial" w:hAnsi="Arial" w:cs="Arial"/>
          <w:sz w:val="22"/>
          <w:szCs w:val="22"/>
          <w:lang w:val="en-GB"/>
        </w:rPr>
        <w:t>Shocker</w:t>
      </w:r>
      <w:proofErr w:type="gramEnd"/>
    </w:p>
    <w:p w14:paraId="4F117D0C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CF71A96" w14:textId="052B0DF2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podo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</w:t>
      </w:r>
      <w:r w:rsidRPr="00E62891">
        <w:rPr>
          <w:rFonts w:ascii="Arial" w:hAnsi="Arial" w:cs="Arial"/>
          <w:sz w:val="22"/>
          <w:szCs w:val="22"/>
          <w:lang w:val="en-GB"/>
        </w:rPr>
        <w:t>Oakdale, MN</w:t>
      </w:r>
      <w:r>
        <w:rPr>
          <w:rFonts w:ascii="Arial" w:hAnsi="Arial" w:cs="Arial"/>
          <w:sz w:val="22"/>
          <w:szCs w:val="22"/>
          <w:lang w:val="en-GB"/>
        </w:rPr>
        <w:t xml:space="preserve">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836FBC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836FBC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836FBC">
        <w:rPr>
          <w:rFonts w:ascii="Arial" w:hAnsi="Arial" w:cs="Arial"/>
          <w:sz w:val="22"/>
          <w:szCs w:val="22"/>
          <w:lang w:val="en-GB"/>
        </w:rPr>
        <w:t>paraoxydans</w:t>
      </w:r>
      <w:proofErr w:type="spellEnd"/>
      <w:r w:rsidRPr="00836FBC">
        <w:rPr>
          <w:rFonts w:ascii="Arial" w:hAnsi="Arial" w:cs="Arial"/>
          <w:sz w:val="22"/>
          <w:szCs w:val="22"/>
          <w:lang w:val="en-GB"/>
        </w:rPr>
        <w:t xml:space="preserve"> NRRL B-14843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E62891">
        <w:rPr>
          <w:rFonts w:ascii="Arial" w:hAnsi="Arial" w:cs="Arial"/>
          <w:sz w:val="22"/>
          <w:szCs w:val="22"/>
          <w:lang w:val="en-GB"/>
        </w:rPr>
        <w:t>James Vang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E62891">
        <w:rPr>
          <w:rFonts w:ascii="Arial" w:hAnsi="Arial" w:cs="Arial"/>
          <w:sz w:val="22"/>
          <w:szCs w:val="22"/>
          <w:lang w:val="en-GB"/>
        </w:rPr>
        <w:t>University of Wisconsin-River Falls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proofErr w:type="gramStart"/>
      <w:r>
        <w:rPr>
          <w:rFonts w:ascii="Arial" w:hAnsi="Arial" w:cs="Arial"/>
          <w:sz w:val="22"/>
          <w:szCs w:val="22"/>
          <w:lang w:val="en-GB"/>
        </w:rPr>
        <w:t>WI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 xml:space="preserve">has </w:t>
      </w:r>
      <w:r w:rsidR="003B05F4">
        <w:rPr>
          <w:rFonts w:ascii="Arial" w:hAnsi="Arial" w:cs="Arial"/>
          <w:sz w:val="22"/>
          <w:szCs w:val="22"/>
          <w:lang w:val="en-GB"/>
        </w:rPr>
        <w:t>d</w:t>
      </w:r>
      <w:r w:rsidRPr="00E62891">
        <w:rPr>
          <w:rFonts w:ascii="Arial" w:hAnsi="Arial" w:cs="Arial"/>
          <w:sz w:val="22"/>
          <w:szCs w:val="22"/>
          <w:lang w:val="en-GB"/>
        </w:rPr>
        <w:t xml:space="preserve">irect </w:t>
      </w:r>
      <w:r w:rsidR="003B05F4">
        <w:rPr>
          <w:rFonts w:ascii="Arial" w:hAnsi="Arial" w:cs="Arial"/>
          <w:sz w:val="22"/>
          <w:szCs w:val="22"/>
          <w:lang w:val="en-GB"/>
        </w:rPr>
        <w:t>t</w:t>
      </w:r>
      <w:r w:rsidRPr="00E62891">
        <w:rPr>
          <w:rFonts w:ascii="Arial" w:hAnsi="Arial" w:cs="Arial"/>
          <w:sz w:val="22"/>
          <w:szCs w:val="22"/>
          <w:lang w:val="en-GB"/>
        </w:rPr>
        <w:t xml:space="preserve">erminal </w:t>
      </w:r>
      <w:r w:rsidR="003B05F4">
        <w:rPr>
          <w:rFonts w:ascii="Arial" w:hAnsi="Arial" w:cs="Arial"/>
          <w:sz w:val="22"/>
          <w:szCs w:val="22"/>
          <w:lang w:val="en-GB"/>
        </w:rPr>
        <w:t>r</w:t>
      </w:r>
      <w:r w:rsidRPr="00E62891">
        <w:rPr>
          <w:rFonts w:ascii="Arial" w:hAnsi="Arial" w:cs="Arial"/>
          <w:sz w:val="22"/>
          <w:szCs w:val="22"/>
          <w:lang w:val="en-GB"/>
        </w:rPr>
        <w:t>epeat</w:t>
      </w:r>
      <w:r>
        <w:rPr>
          <w:rFonts w:ascii="Arial" w:hAnsi="Arial" w:cs="Arial"/>
          <w:sz w:val="22"/>
          <w:szCs w:val="22"/>
          <w:lang w:val="en-GB"/>
        </w:rPr>
        <w:t>s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23B24BD5" w14:textId="77777777" w:rsidR="0054519A" w:rsidRDefault="0054519A" w:rsidP="005938D5">
      <w:pPr>
        <w:rPr>
          <w:rFonts w:ascii="Arial" w:hAnsi="Arial" w:cs="Arial"/>
          <w:sz w:val="22"/>
          <w:szCs w:val="22"/>
          <w:lang w:val="en-GB"/>
        </w:rPr>
      </w:pPr>
    </w:p>
    <w:p w14:paraId="5EC3D58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9E40273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7444F7C4" wp14:editId="14E220A1">
            <wp:extent cx="2161149" cy="1758950"/>
            <wp:effectExtent l="0" t="0" r="0" b="0"/>
            <wp:docPr id="23" name="Picture 23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close-up of a microscope&#10;&#10;Description automatically generated with low confidence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5559" cy="1770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EBE28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111F035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r>
        <w:rPr>
          <w:rFonts w:ascii="Arial" w:hAnsi="Arial" w:cs="Arial"/>
          <w:bCs/>
          <w:sz w:val="22"/>
          <w:szCs w:val="22"/>
          <w:lang w:val="en-GB"/>
        </w:rPr>
        <w:t>Shocker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87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https://phagesdb.org/phages/Shocker/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88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7838D56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75FBA7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E805BC9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lastRenderedPageBreak/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4D4E2CF3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005" w:type="dxa"/>
        <w:tblLook w:val="04A0" w:firstRow="1" w:lastRow="0" w:firstColumn="1" w:lastColumn="0" w:noHBand="0" w:noVBand="1"/>
      </w:tblPr>
      <w:tblGrid>
        <w:gridCol w:w="3096"/>
        <w:gridCol w:w="1556"/>
        <w:gridCol w:w="756"/>
        <w:gridCol w:w="697"/>
        <w:gridCol w:w="853"/>
        <w:gridCol w:w="1047"/>
      </w:tblGrid>
      <w:tr w:rsidR="005938D5" w:rsidRPr="007F6A64" w14:paraId="093CAAC8" w14:textId="77777777" w:rsidTr="00771C58"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F34B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36A43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472B0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B4D5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3D91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C9F0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3AD3DF1C" w14:textId="77777777" w:rsidTr="00771C58"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05DB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9476B6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9476B6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Shocker</w:t>
            </w:r>
          </w:p>
        </w:tc>
        <w:tc>
          <w:tcPr>
            <w:tcW w:w="1556" w:type="dxa"/>
            <w:vAlign w:val="center"/>
          </w:tcPr>
          <w:p w14:paraId="2CC85C59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89" w:tgtFrame="_blank" w:history="1">
              <w:r w:rsidR="005938D5">
                <w:rPr>
                  <w:rStyle w:val="Hyperlink"/>
                </w:rPr>
                <w:t>MW507126.1</w:t>
              </w:r>
            </w:hyperlink>
          </w:p>
        </w:tc>
        <w:tc>
          <w:tcPr>
            <w:tcW w:w="756" w:type="dxa"/>
            <w:vAlign w:val="center"/>
          </w:tcPr>
          <w:p w14:paraId="1D8B899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45.43</w:t>
            </w:r>
          </w:p>
        </w:tc>
        <w:tc>
          <w:tcPr>
            <w:tcW w:w="697" w:type="dxa"/>
            <w:vAlign w:val="center"/>
          </w:tcPr>
          <w:p w14:paraId="0D2A35B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63.0</w:t>
            </w:r>
          </w:p>
        </w:tc>
        <w:tc>
          <w:tcPr>
            <w:tcW w:w="853" w:type="dxa"/>
            <w:vAlign w:val="center"/>
          </w:tcPr>
          <w:p w14:paraId="275C128A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90" w:anchor="!/proteins/98815/1557746|Microbacterium phage Shocker/viral segment/" w:history="1">
              <w:r w:rsidR="005938D5">
                <w:rPr>
                  <w:rStyle w:val="Hyperlink"/>
                  <w:color w:val="000080"/>
                </w:rPr>
                <w:t>66</w:t>
              </w:r>
            </w:hyperlink>
          </w:p>
        </w:tc>
        <w:tc>
          <w:tcPr>
            <w:tcW w:w="1047" w:type="dxa"/>
            <w:vAlign w:val="center"/>
          </w:tcPr>
          <w:p w14:paraId="123FF62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6D2308F0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41AE23C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Spartoi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6660C2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3ED5E2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9476B6">
        <w:rPr>
          <w:rFonts w:ascii="Arial" w:hAnsi="Arial" w:cs="Arial"/>
          <w:sz w:val="22"/>
          <w:szCs w:val="22"/>
          <w:lang w:val="en-GB"/>
        </w:rPr>
        <w:t>Rothia</w:t>
      </w:r>
      <w:proofErr w:type="spellEnd"/>
      <w:r w:rsidRPr="009476B6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9476B6">
        <w:rPr>
          <w:rFonts w:ascii="Arial" w:hAnsi="Arial" w:cs="Arial"/>
          <w:sz w:val="22"/>
          <w:szCs w:val="22"/>
          <w:lang w:val="en-GB"/>
        </w:rPr>
        <w:t>Spartoi</w:t>
      </w:r>
      <w:proofErr w:type="gramEnd"/>
    </w:p>
    <w:p w14:paraId="5442EA05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6189D75" w14:textId="1DD5C385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human mouth washings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564C3A">
        <w:rPr>
          <w:rFonts w:ascii="Arial" w:hAnsi="Arial" w:cs="Arial"/>
          <w:sz w:val="22"/>
          <w:szCs w:val="22"/>
          <w:lang w:val="en-GB"/>
        </w:rPr>
        <w:t>Rothia</w:t>
      </w:r>
      <w:proofErr w:type="spellEnd"/>
      <w:r w:rsidRPr="00564C3A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64C3A">
        <w:rPr>
          <w:rFonts w:ascii="Arial" w:hAnsi="Arial" w:cs="Arial"/>
          <w:sz w:val="22"/>
          <w:szCs w:val="22"/>
          <w:lang w:val="en-GB"/>
        </w:rPr>
        <w:t>dentocariosa</w:t>
      </w:r>
      <w:proofErr w:type="spellEnd"/>
      <w:r w:rsidRPr="00564C3A">
        <w:rPr>
          <w:rFonts w:ascii="Arial" w:hAnsi="Arial" w:cs="Arial"/>
          <w:sz w:val="22"/>
          <w:szCs w:val="22"/>
          <w:lang w:val="en-GB"/>
        </w:rPr>
        <w:t xml:space="preserve"> TC5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564C3A">
        <w:rPr>
          <w:rFonts w:ascii="Arial" w:hAnsi="Arial" w:cs="Arial"/>
          <w:sz w:val="22"/>
          <w:szCs w:val="22"/>
          <w:lang w:val="en-GB"/>
        </w:rPr>
        <w:t>Trevor Cross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564C3A">
        <w:rPr>
          <w:rFonts w:ascii="Arial" w:hAnsi="Arial" w:cs="Arial"/>
          <w:sz w:val="22"/>
          <w:szCs w:val="22"/>
          <w:lang w:val="en-GB"/>
        </w:rPr>
        <w:t>St. Joseph's Univ</w:t>
      </w:r>
      <w:r>
        <w:rPr>
          <w:rFonts w:ascii="Arial" w:hAnsi="Arial" w:cs="Arial"/>
          <w:sz w:val="22"/>
          <w:szCs w:val="22"/>
          <w:lang w:val="en-GB"/>
        </w:rPr>
        <w:t xml:space="preserve">ersity, Philadelphia, </w:t>
      </w:r>
      <w:proofErr w:type="gramStart"/>
      <w:r>
        <w:rPr>
          <w:rFonts w:ascii="Arial" w:hAnsi="Arial" w:cs="Arial"/>
          <w:sz w:val="22"/>
          <w:szCs w:val="22"/>
          <w:lang w:val="en-GB"/>
        </w:rPr>
        <w:t>PA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</w:t>
      </w:r>
      <w:proofErr w:type="gramEnd"/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12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564C3A">
        <w:rPr>
          <w:rFonts w:ascii="Arial" w:hAnsi="Arial" w:cs="Arial"/>
          <w:sz w:val="22"/>
          <w:szCs w:val="22"/>
          <w:lang w:val="en-GB"/>
        </w:rPr>
        <w:t>CCCCCCGGCGAT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195D4A9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B03B928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420A6EDE" wp14:editId="254C2533">
            <wp:extent cx="2204581" cy="1954060"/>
            <wp:effectExtent l="0" t="0" r="5715" b="8255"/>
            <wp:docPr id="24" name="Picture 24" descr="A picture containing black and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picture containing black and white&#10;&#10;Description automatically generated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4581" cy="195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30ABF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9202BB6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564C3A">
        <w:rPr>
          <w:rFonts w:ascii="Arial" w:hAnsi="Arial" w:cs="Arial"/>
          <w:bCs/>
          <w:sz w:val="22"/>
          <w:szCs w:val="22"/>
          <w:lang w:val="en-GB"/>
        </w:rPr>
        <w:t>Rothia</w:t>
      </w:r>
      <w:proofErr w:type="spellEnd"/>
      <w:r w:rsidRPr="00564C3A">
        <w:rPr>
          <w:rFonts w:ascii="Arial" w:hAnsi="Arial" w:cs="Arial"/>
          <w:bCs/>
          <w:sz w:val="22"/>
          <w:szCs w:val="22"/>
          <w:lang w:val="en-GB"/>
        </w:rPr>
        <w:t xml:space="preserve"> phage Spartoi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92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https://phagesdb.org/phages/Spartoi/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93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7239B54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AECBF5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776006A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64FAD419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105" w:type="dxa"/>
        <w:tblLook w:val="04A0" w:firstRow="1" w:lastRow="0" w:firstColumn="1" w:lastColumn="0" w:noHBand="0" w:noVBand="1"/>
      </w:tblPr>
      <w:tblGrid>
        <w:gridCol w:w="2207"/>
        <w:gridCol w:w="1503"/>
        <w:gridCol w:w="756"/>
        <w:gridCol w:w="697"/>
        <w:gridCol w:w="853"/>
        <w:gridCol w:w="1089"/>
      </w:tblGrid>
      <w:tr w:rsidR="005938D5" w:rsidRPr="007F6A64" w14:paraId="628A3854" w14:textId="77777777" w:rsidTr="00771C58"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A7AB0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58431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12C19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A925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EC88B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6ADE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79A5467C" w14:textId="77777777" w:rsidTr="00771C58"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FDE62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4D01C5">
              <w:rPr>
                <w:rFonts w:ascii="Arial" w:hAnsi="Arial" w:cs="Arial"/>
                <w:sz w:val="20"/>
                <w:szCs w:val="20"/>
                <w:lang w:val="en-GB"/>
              </w:rPr>
              <w:t>Rothia</w:t>
            </w:r>
            <w:proofErr w:type="spellEnd"/>
            <w:r w:rsidRPr="004D01C5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Spartoi</w:t>
            </w:r>
          </w:p>
        </w:tc>
        <w:tc>
          <w:tcPr>
            <w:tcW w:w="1503" w:type="dxa"/>
            <w:vAlign w:val="center"/>
          </w:tcPr>
          <w:p w14:paraId="6F2336B5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94" w:tgtFrame="_blank" w:history="1">
              <w:r w:rsidR="005938D5">
                <w:rPr>
                  <w:rStyle w:val="Hyperlink"/>
                </w:rPr>
                <w:t>MK061416.1</w:t>
              </w:r>
            </w:hyperlink>
          </w:p>
        </w:tc>
        <w:tc>
          <w:tcPr>
            <w:tcW w:w="756" w:type="dxa"/>
            <w:vAlign w:val="center"/>
          </w:tcPr>
          <w:p w14:paraId="34F6A72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35.19</w:t>
            </w:r>
          </w:p>
        </w:tc>
        <w:tc>
          <w:tcPr>
            <w:tcW w:w="697" w:type="dxa"/>
            <w:vAlign w:val="center"/>
          </w:tcPr>
          <w:p w14:paraId="7578591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52.4</w:t>
            </w:r>
          </w:p>
        </w:tc>
        <w:tc>
          <w:tcPr>
            <w:tcW w:w="853" w:type="dxa"/>
            <w:vAlign w:val="center"/>
          </w:tcPr>
          <w:p w14:paraId="24FDB459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95" w:anchor="!/proteins/84919/715788|Rothia phage Spartoi/viral segment/" w:history="1">
              <w:r w:rsidR="005938D5">
                <w:rPr>
                  <w:rStyle w:val="Hyperlink"/>
                  <w:color w:val="000080"/>
                </w:rPr>
                <w:t>56</w:t>
              </w:r>
            </w:hyperlink>
          </w:p>
        </w:tc>
        <w:tc>
          <w:tcPr>
            <w:tcW w:w="1089" w:type="dxa"/>
            <w:vAlign w:val="center"/>
          </w:tcPr>
          <w:p w14:paraId="33FC85C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548DF46A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4E6599A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Success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740853A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E7DAD9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11371">
        <w:rPr>
          <w:rFonts w:ascii="Arial" w:hAnsi="Arial" w:cs="Arial"/>
          <w:sz w:val="22"/>
          <w:szCs w:val="22"/>
          <w:lang w:val="en-GB"/>
        </w:rPr>
        <w:t>Streptomyces phage Success</w:t>
      </w:r>
    </w:p>
    <w:p w14:paraId="3679732A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6C43EF17" w14:textId="7F31CDFF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911371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911371">
        <w:rPr>
          <w:rFonts w:ascii="Arial" w:hAnsi="Arial" w:cs="Arial"/>
          <w:sz w:val="22"/>
          <w:szCs w:val="22"/>
          <w:lang w:val="en-GB"/>
        </w:rPr>
        <w:t>lividans</w:t>
      </w:r>
      <w:proofErr w:type="spellEnd"/>
      <w:r w:rsidRPr="00911371">
        <w:rPr>
          <w:rFonts w:ascii="Arial" w:hAnsi="Arial" w:cs="Arial"/>
          <w:sz w:val="22"/>
          <w:szCs w:val="22"/>
          <w:lang w:val="en-GB"/>
        </w:rPr>
        <w:t xml:space="preserve"> JI 1326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911371">
        <w:rPr>
          <w:rFonts w:ascii="Arial" w:hAnsi="Arial" w:cs="Arial"/>
          <w:sz w:val="22"/>
          <w:szCs w:val="22"/>
          <w:lang w:val="en-GB"/>
        </w:rPr>
        <w:t xml:space="preserve">Jay </w:t>
      </w:r>
      <w:proofErr w:type="spellStart"/>
      <w:r w:rsidRPr="00911371">
        <w:rPr>
          <w:rFonts w:ascii="Arial" w:hAnsi="Arial" w:cs="Arial"/>
          <w:sz w:val="22"/>
          <w:szCs w:val="22"/>
          <w:lang w:val="en-GB"/>
        </w:rPr>
        <w:t>Msuya</w:t>
      </w:r>
      <w:proofErr w:type="spellEnd"/>
      <w:r w:rsidRPr="00911371">
        <w:rPr>
          <w:rFonts w:ascii="Arial" w:hAnsi="Arial" w:cs="Arial"/>
          <w:sz w:val="22"/>
          <w:szCs w:val="22"/>
          <w:lang w:val="en-GB"/>
        </w:rPr>
        <w:t xml:space="preserve"> and Mason Roth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>
        <w:rPr>
          <w:rFonts w:ascii="Arial" w:hAnsi="Arial" w:cs="Arial"/>
          <w:sz w:val="22"/>
          <w:szCs w:val="22"/>
          <w:lang w:val="en-GB"/>
        </w:rPr>
        <w:t xml:space="preserve">Washington </w:t>
      </w:r>
      <w:r w:rsidRPr="00F418FF">
        <w:rPr>
          <w:rFonts w:ascii="Arial" w:hAnsi="Arial" w:cs="Arial"/>
          <w:sz w:val="22"/>
          <w:szCs w:val="22"/>
          <w:lang w:val="en-GB"/>
        </w:rPr>
        <w:t>University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Pr="00911371">
        <w:rPr>
          <w:rFonts w:ascii="Arial" w:hAnsi="Arial" w:cs="Arial"/>
          <w:sz w:val="22"/>
          <w:szCs w:val="22"/>
          <w:lang w:val="en-GB"/>
        </w:rPr>
        <w:t>St. Louis, MO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 xml:space="preserve">Science Education Alliance-Phage Hunters Advancing Genomics and </w:t>
      </w:r>
      <w:r w:rsidRPr="00F418FF">
        <w:rPr>
          <w:rFonts w:ascii="Arial" w:hAnsi="Arial" w:cs="Arial"/>
          <w:sz w:val="22"/>
          <w:szCs w:val="22"/>
          <w:lang w:val="en-GB"/>
        </w:rPr>
        <w:lastRenderedPageBreak/>
        <w:t>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 w:rsidR="003B05F4">
        <w:rPr>
          <w:rFonts w:ascii="Arial" w:hAnsi="Arial" w:cs="Arial"/>
          <w:sz w:val="22"/>
          <w:szCs w:val="22"/>
          <w:lang w:val="en-GB"/>
        </w:rPr>
        <w:t xml:space="preserve">has </w:t>
      </w:r>
      <w:r>
        <w:rPr>
          <w:rFonts w:ascii="Arial" w:hAnsi="Arial" w:cs="Arial"/>
          <w:sz w:val="22"/>
          <w:szCs w:val="22"/>
          <w:lang w:val="en-GB"/>
        </w:rPr>
        <w:t xml:space="preserve">11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nt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3’-cohesive termini (</w:t>
      </w:r>
      <w:r w:rsidRPr="00911371">
        <w:rPr>
          <w:rFonts w:ascii="Arial" w:hAnsi="Arial" w:cs="Arial"/>
          <w:sz w:val="22"/>
          <w:szCs w:val="22"/>
          <w:lang w:val="en-GB"/>
        </w:rPr>
        <w:t>CGCAGGGGGCG</w:t>
      </w:r>
      <w:r>
        <w:rPr>
          <w:rFonts w:ascii="Arial" w:hAnsi="Arial" w:cs="Arial"/>
          <w:sz w:val="22"/>
          <w:szCs w:val="22"/>
          <w:lang w:val="en-GB"/>
        </w:rPr>
        <w:t>)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0538479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B1EED47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753BD43D" wp14:editId="134A29A4">
            <wp:extent cx="2208810" cy="2332990"/>
            <wp:effectExtent l="0" t="0" r="1270" b="0"/>
            <wp:docPr id="25" name="Picture 25" descr="A picture containing screenshot, mol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picture containing screenshot, mold&#10;&#10;Description automatically generated"/>
                    <pic:cNvPicPr/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5249" cy="233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1A7F1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51498A7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911371">
        <w:rPr>
          <w:rFonts w:ascii="Arial" w:hAnsi="Arial" w:cs="Arial"/>
          <w:bCs/>
          <w:sz w:val="22"/>
          <w:szCs w:val="22"/>
          <w:lang w:val="en-GB"/>
        </w:rPr>
        <w:t>Streptomyces phage Success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97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https://phagesdb.org/phages/Success/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98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2230F8D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BC61B9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A1DCD32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3455C05F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872" w:type="dxa"/>
        <w:tblLook w:val="04A0" w:firstRow="1" w:lastRow="0" w:firstColumn="1" w:lastColumn="0" w:noHBand="0" w:noVBand="1"/>
      </w:tblPr>
      <w:tblGrid>
        <w:gridCol w:w="2974"/>
        <w:gridCol w:w="1503"/>
        <w:gridCol w:w="756"/>
        <w:gridCol w:w="697"/>
        <w:gridCol w:w="853"/>
        <w:gridCol w:w="1089"/>
      </w:tblGrid>
      <w:tr w:rsidR="005938D5" w:rsidRPr="007F6A64" w14:paraId="3261AC8F" w14:textId="77777777" w:rsidTr="003B05F4"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1C1B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328FE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C88B9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0939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B29B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B9F0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67F0CD75" w14:textId="77777777" w:rsidTr="003B05F4"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5C6E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11371">
              <w:rPr>
                <w:rFonts w:ascii="Arial" w:hAnsi="Arial" w:cs="Arial"/>
                <w:sz w:val="20"/>
                <w:szCs w:val="20"/>
                <w:lang w:val="en-GB"/>
              </w:rPr>
              <w:t>Streptomyces phage Success</w:t>
            </w:r>
          </w:p>
        </w:tc>
        <w:tc>
          <w:tcPr>
            <w:tcW w:w="1503" w:type="dxa"/>
            <w:vAlign w:val="center"/>
          </w:tcPr>
          <w:p w14:paraId="0C4DA8A0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99" w:tgtFrame="_blank" w:history="1">
              <w:r w:rsidR="005938D5">
                <w:rPr>
                  <w:rStyle w:val="Hyperlink"/>
                </w:rPr>
                <w:t>OP751148.1</w:t>
              </w:r>
            </w:hyperlink>
          </w:p>
        </w:tc>
        <w:tc>
          <w:tcPr>
            <w:tcW w:w="756" w:type="dxa"/>
            <w:vAlign w:val="center"/>
          </w:tcPr>
          <w:p w14:paraId="1A4AC7E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57.16</w:t>
            </w:r>
          </w:p>
        </w:tc>
        <w:tc>
          <w:tcPr>
            <w:tcW w:w="697" w:type="dxa"/>
            <w:vAlign w:val="center"/>
          </w:tcPr>
          <w:p w14:paraId="41E3071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61.6</w:t>
            </w:r>
          </w:p>
        </w:tc>
        <w:tc>
          <w:tcPr>
            <w:tcW w:w="853" w:type="dxa"/>
            <w:vAlign w:val="center"/>
          </w:tcPr>
          <w:p w14:paraId="3D92C21C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00" w:anchor="!/proteins/122129/2030591|Streptomyces phage Success/viral segment/" w:history="1">
              <w:r w:rsidR="005938D5">
                <w:rPr>
                  <w:rStyle w:val="Hyperlink"/>
                  <w:color w:val="000080"/>
                </w:rPr>
                <w:t>84</w:t>
              </w:r>
            </w:hyperlink>
          </w:p>
        </w:tc>
        <w:tc>
          <w:tcPr>
            <w:tcW w:w="1089" w:type="dxa"/>
            <w:vAlign w:val="center"/>
          </w:tcPr>
          <w:p w14:paraId="422D891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8</w:t>
            </w:r>
          </w:p>
        </w:tc>
      </w:tr>
    </w:tbl>
    <w:p w14:paraId="1C06F1C0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17509F9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bookmarkStart w:id="6" w:name="_Hlk132452848"/>
      <w:proofErr w:type="spellStart"/>
      <w:r w:rsidRPr="00AE55A0">
        <w:rPr>
          <w:rFonts w:ascii="Arial" w:hAnsi="Arial" w:cs="Arial"/>
          <w:b/>
          <w:i/>
          <w:iCs/>
          <w:color w:val="0000FF"/>
          <w:szCs w:val="24"/>
        </w:rPr>
        <w:t>Dolmabah</w:t>
      </w:r>
      <w:r>
        <w:rPr>
          <w:rFonts w:ascii="Arial" w:hAnsi="Arial" w:cs="Arial"/>
          <w:b/>
          <w:i/>
          <w:iCs/>
          <w:color w:val="0000FF"/>
          <w:szCs w:val="24"/>
        </w:rPr>
        <w:t>ce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bookmarkEnd w:id="6"/>
      <w:proofErr w:type="spellEnd"/>
    </w:p>
    <w:p w14:paraId="120C6A4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0155F0F3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>e name of this taxon derives directly from the name of location (</w:t>
      </w:r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Dolmabahçe</w:t>
      </w:r>
      <w:proofErr w:type="spellEnd"/>
      <w:r w:rsidRPr="00AE55A0">
        <w:rPr>
          <w:rFonts w:ascii="Arial" w:hAnsi="Arial" w:cs="Arial"/>
          <w:sz w:val="22"/>
          <w:szCs w:val="22"/>
          <w:lang w:val="en-GB"/>
        </w:rPr>
        <w:t xml:space="preserve"> Palace gardens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Pr="00AE55A0">
        <w:rPr>
          <w:rFonts w:ascii="Arial" w:hAnsi="Arial" w:cs="Arial"/>
          <w:sz w:val="22"/>
          <w:szCs w:val="22"/>
          <w:lang w:val="en-GB"/>
        </w:rPr>
        <w:t xml:space="preserve">İstanbul, </w:t>
      </w:r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Türkiye</w:t>
      </w:r>
      <w:proofErr w:type="spellEnd"/>
      <w:r>
        <w:rPr>
          <w:rFonts w:ascii="Arial" w:hAnsi="Arial" w:cs="Arial"/>
          <w:sz w:val="22"/>
          <w:szCs w:val="22"/>
          <w:lang w:val="en-GB"/>
        </w:rPr>
        <w:t>) where</w:t>
      </w:r>
      <w:r w:rsidRPr="00AE55A0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the first virus of its </w:t>
      </w:r>
      <w:proofErr w:type="gramStart"/>
      <w:r>
        <w:rPr>
          <w:rFonts w:ascii="Arial" w:hAnsi="Arial" w:cs="Arial"/>
          <w:sz w:val="22"/>
          <w:szCs w:val="22"/>
          <w:lang w:val="en-GB"/>
        </w:rPr>
        <w:t>type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193B39">
        <w:rPr>
          <w:rFonts w:ascii="Arial" w:hAnsi="Arial" w:cs="Arial"/>
          <w:sz w:val="22"/>
          <w:szCs w:val="22"/>
          <w:lang w:val="en-GB"/>
        </w:rPr>
        <w:t xml:space="preserve">Streptomyces phage </w:t>
      </w:r>
      <w:proofErr w:type="spellStart"/>
      <w:r w:rsidRPr="00193B39">
        <w:rPr>
          <w:rFonts w:ascii="Arial" w:hAnsi="Arial" w:cs="Arial"/>
          <w:sz w:val="22"/>
          <w:szCs w:val="22"/>
          <w:lang w:val="en-GB"/>
        </w:rPr>
        <w:t>TurkishDelight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was found.</w:t>
      </w:r>
    </w:p>
    <w:p w14:paraId="590954DF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609CA80" w14:textId="292260C1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the </w:t>
      </w:r>
      <w:bookmarkStart w:id="7" w:name="_Hlk132452864"/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Dolmabahçe</w:t>
      </w:r>
      <w:proofErr w:type="spellEnd"/>
      <w:r w:rsidRPr="00AE55A0">
        <w:rPr>
          <w:rFonts w:ascii="Arial" w:hAnsi="Arial" w:cs="Arial"/>
          <w:sz w:val="22"/>
          <w:szCs w:val="22"/>
          <w:lang w:val="en-GB"/>
        </w:rPr>
        <w:t xml:space="preserve"> Palace</w:t>
      </w:r>
      <w:r>
        <w:rPr>
          <w:rFonts w:ascii="Arial" w:hAnsi="Arial" w:cs="Arial"/>
          <w:sz w:val="22"/>
          <w:szCs w:val="22"/>
          <w:lang w:val="en-GB"/>
        </w:rPr>
        <w:t xml:space="preserve"> gardens soil in </w:t>
      </w:r>
      <w:r w:rsidRPr="00AE55A0">
        <w:rPr>
          <w:rFonts w:ascii="Arial" w:hAnsi="Arial" w:cs="Arial"/>
          <w:sz w:val="22"/>
          <w:szCs w:val="22"/>
          <w:lang w:val="en-GB"/>
        </w:rPr>
        <w:t>İstanbul</w:t>
      </w:r>
      <w:r>
        <w:rPr>
          <w:rFonts w:ascii="Arial" w:hAnsi="Arial" w:cs="Arial"/>
          <w:sz w:val="22"/>
          <w:szCs w:val="22"/>
          <w:lang w:val="en-GB"/>
        </w:rPr>
        <w:t xml:space="preserve"> (</w:t>
      </w:r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Türkiye</w:t>
      </w:r>
      <w:bookmarkEnd w:id="7"/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)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r w:rsidRPr="00AE55A0">
        <w:rPr>
          <w:rFonts w:ascii="Arial" w:hAnsi="Arial" w:cs="Arial"/>
          <w:sz w:val="22"/>
          <w:szCs w:val="22"/>
          <w:lang w:val="en-GB"/>
        </w:rPr>
        <w:t xml:space="preserve">Streptomyces </w:t>
      </w:r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scabiei</w:t>
      </w:r>
      <w:proofErr w:type="spellEnd"/>
      <w:r w:rsidRPr="00AE55A0">
        <w:rPr>
          <w:rFonts w:ascii="Arial" w:hAnsi="Arial" w:cs="Arial"/>
          <w:sz w:val="22"/>
          <w:szCs w:val="22"/>
          <w:lang w:val="en-GB"/>
        </w:rPr>
        <w:t xml:space="preserve"> RL-34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AE55A0">
        <w:rPr>
          <w:rFonts w:ascii="Arial" w:hAnsi="Arial" w:cs="Arial"/>
          <w:sz w:val="22"/>
          <w:szCs w:val="22"/>
          <w:lang w:val="en-GB"/>
        </w:rPr>
        <w:t xml:space="preserve">Samar </w:t>
      </w:r>
      <w:proofErr w:type="spellStart"/>
      <w:r w:rsidRPr="00AE55A0">
        <w:rPr>
          <w:rFonts w:ascii="Arial" w:hAnsi="Arial" w:cs="Arial"/>
          <w:sz w:val="22"/>
          <w:szCs w:val="22"/>
          <w:lang w:val="en-GB"/>
        </w:rPr>
        <w:t>Behdin</w:t>
      </w:r>
      <w:proofErr w:type="spellEnd"/>
      <w:r w:rsidRPr="00AE55A0">
        <w:rPr>
          <w:rFonts w:ascii="Arial" w:hAnsi="Arial" w:cs="Arial"/>
          <w:sz w:val="22"/>
          <w:szCs w:val="22"/>
          <w:lang w:val="en-GB"/>
        </w:rPr>
        <w:t xml:space="preserve"> &amp; Aniruddha Rao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AE55A0">
        <w:rPr>
          <w:rFonts w:ascii="Arial" w:hAnsi="Arial" w:cs="Arial"/>
          <w:sz w:val="22"/>
          <w:szCs w:val="22"/>
          <w:lang w:val="en-GB"/>
        </w:rPr>
        <w:t>University of Maryland, Baltimore County</w:t>
      </w:r>
      <w:r>
        <w:rPr>
          <w:rFonts w:ascii="Arial" w:hAnsi="Arial" w:cs="Arial"/>
          <w:sz w:val="22"/>
          <w:szCs w:val="22"/>
          <w:lang w:val="en-GB"/>
        </w:rPr>
        <w:t xml:space="preserve">, MD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</w:t>
      </w:r>
      <w:r>
        <w:rPr>
          <w:rFonts w:ascii="Arial" w:hAnsi="Arial" w:cs="Arial"/>
          <w:sz w:val="22"/>
          <w:szCs w:val="22"/>
          <w:lang w:val="en-GB"/>
        </w:rPr>
        <w:t xml:space="preserve">The capsid is elongated.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The genome </w:t>
      </w:r>
      <w:r>
        <w:rPr>
          <w:rFonts w:ascii="Arial" w:hAnsi="Arial" w:cs="Arial"/>
          <w:sz w:val="22"/>
          <w:szCs w:val="22"/>
          <w:lang w:val="en-GB"/>
        </w:rPr>
        <w:t>is circularly permuted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50AA6D7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353717D9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lastRenderedPageBreak/>
        <w:drawing>
          <wp:inline distT="0" distB="0" distL="0" distR="0" wp14:anchorId="1F2C2743" wp14:editId="7BEAEF08">
            <wp:extent cx="1953260" cy="1953260"/>
            <wp:effectExtent l="0" t="0" r="8890" b="8890"/>
            <wp:docPr id="26" name="Picture 26" descr="A picture containing black and white, monochrome, ground, h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A picture containing black and white, monochrome, ground, hook&#10;&#10;Description automatically generated"/>
                    <pic:cNvPicPr/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260" cy="195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AA598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50CF6FD1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r w:rsidRPr="00193B39">
        <w:rPr>
          <w:rFonts w:ascii="Arial" w:hAnsi="Arial" w:cs="Arial"/>
          <w:bCs/>
          <w:sz w:val="22"/>
          <w:szCs w:val="22"/>
          <w:lang w:val="en-GB"/>
        </w:rPr>
        <w:t xml:space="preserve">Streptomyces phage </w:t>
      </w:r>
      <w:proofErr w:type="spellStart"/>
      <w:r w:rsidRPr="00193B39">
        <w:rPr>
          <w:rFonts w:ascii="Arial" w:hAnsi="Arial" w:cs="Arial"/>
          <w:bCs/>
          <w:sz w:val="22"/>
          <w:szCs w:val="22"/>
          <w:lang w:val="en-GB"/>
        </w:rPr>
        <w:t>TurkishDelight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102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https://phagesdb.org/phages/TurkishDelight/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103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4101763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021459E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4778A13B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79CE1E62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411" w:type="dxa"/>
        <w:tblLayout w:type="fixed"/>
        <w:tblLook w:val="04A0" w:firstRow="1" w:lastRow="0" w:firstColumn="1" w:lastColumn="0" w:noHBand="0" w:noVBand="1"/>
      </w:tblPr>
      <w:tblGrid>
        <w:gridCol w:w="3496"/>
        <w:gridCol w:w="1556"/>
        <w:gridCol w:w="756"/>
        <w:gridCol w:w="697"/>
        <w:gridCol w:w="853"/>
        <w:gridCol w:w="1053"/>
      </w:tblGrid>
      <w:tr w:rsidR="005938D5" w:rsidRPr="007F6A64" w14:paraId="1C20906A" w14:textId="77777777" w:rsidTr="00771C58"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70A08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CADF2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E027CB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3994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BD61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10B06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32FC3DA6" w14:textId="77777777" w:rsidTr="00771C58"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104E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93B39">
              <w:rPr>
                <w:rFonts w:ascii="Arial" w:hAnsi="Arial" w:cs="Arial"/>
                <w:sz w:val="20"/>
                <w:szCs w:val="20"/>
                <w:lang w:val="en-GB"/>
              </w:rPr>
              <w:t xml:space="preserve">Streptomyces phage </w:t>
            </w:r>
            <w:proofErr w:type="spellStart"/>
            <w:r w:rsidRPr="00193B39">
              <w:rPr>
                <w:rFonts w:ascii="Arial" w:hAnsi="Arial" w:cs="Arial"/>
                <w:sz w:val="20"/>
                <w:szCs w:val="20"/>
                <w:lang w:val="en-GB"/>
              </w:rPr>
              <w:t>TurkishDelight</w:t>
            </w:r>
            <w:proofErr w:type="spellEnd"/>
          </w:p>
        </w:tc>
        <w:tc>
          <w:tcPr>
            <w:tcW w:w="1556" w:type="dxa"/>
            <w:vAlign w:val="center"/>
          </w:tcPr>
          <w:p w14:paraId="4736F0CF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04" w:tgtFrame="_blank" w:history="1">
              <w:r w:rsidR="005938D5">
                <w:rPr>
                  <w:rStyle w:val="Hyperlink"/>
                </w:rPr>
                <w:t>MW291017.1</w:t>
              </w:r>
            </w:hyperlink>
          </w:p>
        </w:tc>
        <w:tc>
          <w:tcPr>
            <w:tcW w:w="756" w:type="dxa"/>
            <w:vAlign w:val="center"/>
          </w:tcPr>
          <w:p w14:paraId="21C10094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93.61</w:t>
            </w:r>
          </w:p>
        </w:tc>
        <w:tc>
          <w:tcPr>
            <w:tcW w:w="697" w:type="dxa"/>
            <w:vAlign w:val="center"/>
          </w:tcPr>
          <w:p w14:paraId="043FFD4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72.6</w:t>
            </w:r>
          </w:p>
        </w:tc>
        <w:tc>
          <w:tcPr>
            <w:tcW w:w="853" w:type="dxa"/>
            <w:vAlign w:val="center"/>
          </w:tcPr>
          <w:p w14:paraId="25E3E8D4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05" w:anchor="!/proteins/97240/1513240|Streptomyces phage TurkishDelight/viral segment/" w:history="1">
              <w:r w:rsidR="005938D5">
                <w:rPr>
                  <w:rStyle w:val="Hyperlink"/>
                  <w:color w:val="000080"/>
                </w:rPr>
                <w:t>125</w:t>
              </w:r>
            </w:hyperlink>
          </w:p>
        </w:tc>
        <w:tc>
          <w:tcPr>
            <w:tcW w:w="1053" w:type="dxa"/>
            <w:vAlign w:val="center"/>
          </w:tcPr>
          <w:p w14:paraId="3367DFA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11D5C853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172C269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Valentini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3A99211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F966ABC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CB70F5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CB70F5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spellStart"/>
      <w:proofErr w:type="gramStart"/>
      <w:r w:rsidRPr="00CB70F5">
        <w:rPr>
          <w:rFonts w:ascii="Arial" w:hAnsi="Arial" w:cs="Arial"/>
          <w:sz w:val="22"/>
          <w:szCs w:val="22"/>
          <w:lang w:val="en-GB"/>
        </w:rPr>
        <w:t>ValentiniPuff</w:t>
      </w:r>
      <w:proofErr w:type="spellEnd"/>
      <w:proofErr w:type="gramEnd"/>
    </w:p>
    <w:p w14:paraId="688974CD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7C52D9C0" w14:textId="4C112DBF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lytic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</w:t>
      </w:r>
      <w:r w:rsidRPr="00CB70F5">
        <w:rPr>
          <w:rFonts w:ascii="Arial" w:hAnsi="Arial" w:cs="Arial"/>
          <w:sz w:val="22"/>
          <w:szCs w:val="22"/>
          <w:lang w:val="en-GB"/>
        </w:rPr>
        <w:t>Fairchild, WI</w:t>
      </w:r>
      <w:r>
        <w:rPr>
          <w:rFonts w:ascii="Arial" w:hAnsi="Arial" w:cs="Arial"/>
          <w:sz w:val="22"/>
          <w:szCs w:val="22"/>
          <w:lang w:val="en-GB"/>
        </w:rPr>
        <w:t xml:space="preserve">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CB70F5">
        <w:rPr>
          <w:rFonts w:ascii="Arial" w:hAnsi="Arial" w:cs="Arial"/>
          <w:sz w:val="22"/>
          <w:szCs w:val="22"/>
          <w:lang w:val="en-GB"/>
        </w:rPr>
        <w:t>Microbacterium</w:t>
      </w:r>
      <w:proofErr w:type="spellEnd"/>
      <w:r w:rsidRPr="00CB70F5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CB70F5">
        <w:rPr>
          <w:rFonts w:ascii="Arial" w:hAnsi="Arial" w:cs="Arial"/>
          <w:sz w:val="22"/>
          <w:szCs w:val="22"/>
          <w:lang w:val="en-GB"/>
        </w:rPr>
        <w:t>paraoxydans</w:t>
      </w:r>
      <w:proofErr w:type="spellEnd"/>
      <w:r w:rsidRPr="00CB70F5">
        <w:rPr>
          <w:rFonts w:ascii="Arial" w:hAnsi="Arial" w:cs="Arial"/>
          <w:sz w:val="22"/>
          <w:szCs w:val="22"/>
          <w:lang w:val="en-GB"/>
        </w:rPr>
        <w:t xml:space="preserve"> NRRL B-14843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CB70F5">
        <w:rPr>
          <w:rFonts w:ascii="Arial" w:hAnsi="Arial" w:cs="Arial"/>
          <w:sz w:val="22"/>
          <w:szCs w:val="22"/>
          <w:lang w:val="en-GB"/>
        </w:rPr>
        <w:t xml:space="preserve">Kylie Myers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CB70F5">
        <w:rPr>
          <w:rFonts w:ascii="Arial" w:hAnsi="Arial" w:cs="Arial"/>
          <w:sz w:val="22"/>
          <w:szCs w:val="22"/>
          <w:lang w:val="en-GB"/>
        </w:rPr>
        <w:t>University of Wisconsin-River Falls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r w:rsidR="003B05F4">
        <w:rPr>
          <w:rFonts w:ascii="Arial" w:hAnsi="Arial" w:cs="Arial"/>
          <w:sz w:val="22"/>
          <w:szCs w:val="22"/>
          <w:lang w:val="en-GB"/>
        </w:rPr>
        <w:t>WI</w:t>
      </w:r>
      <w:r w:rsidR="003B05F4" w:rsidRPr="00F418FF">
        <w:rPr>
          <w:rFonts w:ascii="Arial" w:hAnsi="Arial" w:cs="Arial"/>
          <w:sz w:val="22"/>
          <w:szCs w:val="22"/>
          <w:lang w:val="en-GB"/>
        </w:rPr>
        <w:t xml:space="preserve"> </w:t>
      </w:r>
      <w:r w:rsidR="003B05F4">
        <w:rPr>
          <w:rFonts w:ascii="Arial" w:hAnsi="Arial" w:cs="Arial"/>
          <w:sz w:val="22"/>
          <w:szCs w:val="22"/>
          <w:lang w:val="en-GB"/>
        </w:rPr>
        <w:t>USA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 xml:space="preserve">is </w:t>
      </w:r>
      <w:r w:rsidR="003B05F4">
        <w:rPr>
          <w:rFonts w:ascii="Arial" w:hAnsi="Arial" w:cs="Arial"/>
          <w:sz w:val="22"/>
          <w:szCs w:val="22"/>
          <w:lang w:val="en-GB"/>
        </w:rPr>
        <w:t>c</w:t>
      </w:r>
      <w:r w:rsidRPr="00CB70F5">
        <w:rPr>
          <w:rFonts w:ascii="Arial" w:hAnsi="Arial" w:cs="Arial"/>
          <w:sz w:val="22"/>
          <w:szCs w:val="22"/>
          <w:lang w:val="en-GB"/>
        </w:rPr>
        <w:t xml:space="preserve">ircularly </w:t>
      </w:r>
      <w:r w:rsidR="003B05F4">
        <w:rPr>
          <w:rFonts w:ascii="Arial" w:hAnsi="Arial" w:cs="Arial"/>
          <w:sz w:val="22"/>
          <w:szCs w:val="22"/>
          <w:lang w:val="en-GB"/>
        </w:rPr>
        <w:t>p</w:t>
      </w:r>
      <w:r w:rsidRPr="00CB70F5">
        <w:rPr>
          <w:rFonts w:ascii="Arial" w:hAnsi="Arial" w:cs="Arial"/>
          <w:sz w:val="22"/>
          <w:szCs w:val="22"/>
          <w:lang w:val="en-GB"/>
        </w:rPr>
        <w:t>ermuted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11788F91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928680B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7EE100DC" wp14:editId="18EAFAF9">
            <wp:extent cx="1760220" cy="1585913"/>
            <wp:effectExtent l="0" t="0" r="0" b="0"/>
            <wp:docPr id="27" name="Picture 27" descr="A close-up of a cell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close-up of a cell&#10;&#10;Description automatically generated with low confidence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0220" cy="158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C5AF0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06A9AD71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>
        <w:rPr>
          <w:rFonts w:ascii="Arial" w:hAnsi="Arial" w:cs="Arial"/>
          <w:bCs/>
          <w:sz w:val="22"/>
          <w:szCs w:val="22"/>
          <w:lang w:val="en-GB"/>
        </w:rPr>
        <w:t>Microbacterium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proofErr w:type="spellStart"/>
      <w:r>
        <w:rPr>
          <w:rFonts w:ascii="Arial" w:hAnsi="Arial" w:cs="Arial"/>
          <w:bCs/>
          <w:sz w:val="22"/>
          <w:szCs w:val="22"/>
          <w:lang w:val="en-GB"/>
        </w:rPr>
        <w:t>ValentiniPuff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107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https://phagesdb.org/phages/ValentiniPuff/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108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366F6C18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B92965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719EFF64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7BB8938A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8383" w:type="dxa"/>
        <w:tblLook w:val="04A0" w:firstRow="1" w:lastRow="0" w:firstColumn="1" w:lastColumn="0" w:noHBand="0" w:noVBand="1"/>
      </w:tblPr>
      <w:tblGrid>
        <w:gridCol w:w="3485"/>
        <w:gridCol w:w="1503"/>
        <w:gridCol w:w="756"/>
        <w:gridCol w:w="697"/>
        <w:gridCol w:w="853"/>
        <w:gridCol w:w="1089"/>
      </w:tblGrid>
      <w:tr w:rsidR="005938D5" w:rsidRPr="007F6A64" w14:paraId="65A0024B" w14:textId="77777777" w:rsidTr="00771C58"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10AD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9E81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19C2A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4D43A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29465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C6E4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6C49D0BF" w14:textId="77777777" w:rsidTr="00771C58"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4E94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CB70F5">
              <w:rPr>
                <w:rFonts w:ascii="Arial" w:hAnsi="Arial" w:cs="Arial"/>
                <w:sz w:val="20"/>
                <w:szCs w:val="20"/>
                <w:lang w:val="en-GB"/>
              </w:rPr>
              <w:t>Microbacterium</w:t>
            </w:r>
            <w:proofErr w:type="spellEnd"/>
            <w:r w:rsidRPr="00CB70F5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</w:t>
            </w:r>
            <w:proofErr w:type="spellStart"/>
            <w:r w:rsidRPr="00CB70F5">
              <w:rPr>
                <w:rFonts w:ascii="Arial" w:hAnsi="Arial" w:cs="Arial"/>
                <w:sz w:val="20"/>
                <w:szCs w:val="20"/>
                <w:lang w:val="en-GB"/>
              </w:rPr>
              <w:t>ValentiniPuff</w:t>
            </w:r>
            <w:proofErr w:type="spellEnd"/>
          </w:p>
        </w:tc>
        <w:tc>
          <w:tcPr>
            <w:tcW w:w="1503" w:type="dxa"/>
            <w:vAlign w:val="center"/>
          </w:tcPr>
          <w:p w14:paraId="73F680E4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09" w:tgtFrame="_blank" w:history="1">
              <w:r w:rsidR="005938D5">
                <w:rPr>
                  <w:rStyle w:val="Hyperlink"/>
                </w:rPr>
                <w:t>MH825712.1</w:t>
              </w:r>
            </w:hyperlink>
          </w:p>
        </w:tc>
        <w:tc>
          <w:tcPr>
            <w:tcW w:w="756" w:type="dxa"/>
            <w:vAlign w:val="center"/>
          </w:tcPr>
          <w:p w14:paraId="52BB8FD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62.52</w:t>
            </w:r>
          </w:p>
        </w:tc>
        <w:tc>
          <w:tcPr>
            <w:tcW w:w="697" w:type="dxa"/>
            <w:vAlign w:val="center"/>
          </w:tcPr>
          <w:p w14:paraId="0089B28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67.1</w:t>
            </w:r>
          </w:p>
        </w:tc>
        <w:tc>
          <w:tcPr>
            <w:tcW w:w="853" w:type="dxa"/>
            <w:vAlign w:val="center"/>
          </w:tcPr>
          <w:p w14:paraId="3D9297D8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10" w:anchor="!/proteins/72825/409446|Microbacterium phage ValentiniPuff/viral segment/" w:history="1">
              <w:r w:rsidR="005938D5">
                <w:rPr>
                  <w:rStyle w:val="Hyperlink"/>
                  <w:color w:val="000080"/>
                </w:rPr>
                <w:t>112</w:t>
              </w:r>
            </w:hyperlink>
          </w:p>
        </w:tc>
        <w:tc>
          <w:tcPr>
            <w:tcW w:w="1089" w:type="dxa"/>
            <w:vAlign w:val="center"/>
          </w:tcPr>
          <w:p w14:paraId="3BD8192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66DA1896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7EE0D3B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Vanlee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627E68FF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268EF34D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Gordonia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VanLee</w:t>
      </w:r>
      <w:proofErr w:type="spellEnd"/>
      <w:r>
        <w:rPr>
          <w:rFonts w:ascii="Arial" w:hAnsi="Arial" w:cs="Arial"/>
          <w:sz w:val="22"/>
          <w:szCs w:val="22"/>
          <w:lang w:val="en-GB"/>
        </w:rPr>
        <w:t>.</w:t>
      </w:r>
    </w:p>
    <w:p w14:paraId="5518A3B1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2D4CAB86" w14:textId="7A661536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soil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Gordonia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rubripertincta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NRRL B-16540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r w:rsidRPr="00E134AD">
        <w:rPr>
          <w:rFonts w:ascii="Arial" w:hAnsi="Arial" w:cs="Arial"/>
          <w:sz w:val="22"/>
          <w:szCs w:val="22"/>
          <w:lang w:val="en-GB"/>
        </w:rPr>
        <w:t xml:space="preserve">Vanessa Franco and Kaylee Barnhill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E134AD">
        <w:rPr>
          <w:rFonts w:ascii="Arial" w:hAnsi="Arial" w:cs="Arial"/>
          <w:sz w:val="22"/>
          <w:szCs w:val="22"/>
          <w:lang w:val="en-GB"/>
        </w:rPr>
        <w:t xml:space="preserve">University of South </w:t>
      </w:r>
      <w:proofErr w:type="gramStart"/>
      <w:r w:rsidRPr="00E134AD">
        <w:rPr>
          <w:rFonts w:ascii="Arial" w:hAnsi="Arial" w:cs="Arial"/>
          <w:sz w:val="22"/>
          <w:szCs w:val="22"/>
          <w:lang w:val="en-GB"/>
        </w:rPr>
        <w:t>Florida</w:t>
      </w:r>
      <w:r>
        <w:rPr>
          <w:rFonts w:ascii="Arial" w:hAnsi="Arial" w:cs="Arial"/>
          <w:sz w:val="22"/>
          <w:szCs w:val="22"/>
          <w:lang w:val="en-GB"/>
        </w:rPr>
        <w:t>,  Tampa</w:t>
      </w:r>
      <w:proofErr w:type="gramEnd"/>
      <w:r>
        <w:rPr>
          <w:rFonts w:ascii="Arial" w:hAnsi="Arial" w:cs="Arial"/>
          <w:sz w:val="22"/>
          <w:szCs w:val="22"/>
          <w:lang w:val="en-GB"/>
        </w:rPr>
        <w:t xml:space="preserve">, FL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USA) as part of the </w:t>
      </w:r>
      <w:r w:rsidRPr="00F418FF">
        <w:rPr>
          <w:rFonts w:ascii="Arial" w:hAnsi="Arial" w:cs="Arial"/>
          <w:sz w:val="22"/>
          <w:szCs w:val="22"/>
          <w:lang w:val="en-GB"/>
        </w:rPr>
        <w:t>Science Education Alliance-Phage Hunters Advancing Genomics and Evolutionary Science</w:t>
      </w:r>
      <w:r>
        <w:rPr>
          <w:rFonts w:ascii="Arial" w:hAnsi="Arial" w:cs="Arial"/>
          <w:sz w:val="22"/>
          <w:szCs w:val="22"/>
          <w:lang w:val="en-GB"/>
        </w:rPr>
        <w:t xml:space="preserve"> program [Franco et al 2021]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genome </w:t>
      </w:r>
      <w:r>
        <w:rPr>
          <w:rFonts w:ascii="Arial" w:hAnsi="Arial" w:cs="Arial"/>
          <w:sz w:val="22"/>
          <w:szCs w:val="22"/>
          <w:lang w:val="en-GB"/>
        </w:rPr>
        <w:t xml:space="preserve">is </w:t>
      </w:r>
      <w:r w:rsidR="003B05F4">
        <w:rPr>
          <w:rFonts w:ascii="Arial" w:hAnsi="Arial" w:cs="Arial"/>
          <w:sz w:val="22"/>
          <w:szCs w:val="22"/>
          <w:lang w:val="en-GB"/>
        </w:rPr>
        <w:t>c</w:t>
      </w:r>
      <w:r w:rsidRPr="00E134AD">
        <w:rPr>
          <w:rFonts w:ascii="Arial" w:hAnsi="Arial" w:cs="Arial"/>
          <w:sz w:val="22"/>
          <w:szCs w:val="22"/>
          <w:lang w:val="en-GB"/>
        </w:rPr>
        <w:t xml:space="preserve">ircularly </w:t>
      </w:r>
      <w:r w:rsidR="003B05F4">
        <w:rPr>
          <w:rFonts w:ascii="Arial" w:hAnsi="Arial" w:cs="Arial"/>
          <w:sz w:val="22"/>
          <w:szCs w:val="22"/>
          <w:lang w:val="en-GB"/>
        </w:rPr>
        <w:t>p</w:t>
      </w:r>
      <w:r w:rsidRPr="00E134AD">
        <w:rPr>
          <w:rFonts w:ascii="Arial" w:hAnsi="Arial" w:cs="Arial"/>
          <w:sz w:val="22"/>
          <w:szCs w:val="22"/>
          <w:lang w:val="en-GB"/>
        </w:rPr>
        <w:t>ermuted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.  The </w:t>
      </w:r>
      <w:proofErr w:type="spellStart"/>
      <w:r w:rsidRPr="009D1136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Database considers this phage to be </w:t>
      </w:r>
      <w:r>
        <w:rPr>
          <w:rFonts w:ascii="Arial" w:hAnsi="Arial" w:cs="Arial"/>
          <w:sz w:val="22"/>
          <w:szCs w:val="22"/>
          <w:lang w:val="en-GB"/>
        </w:rPr>
        <w:t xml:space="preserve">a </w:t>
      </w:r>
      <w:r w:rsidR="003B05F4">
        <w:rPr>
          <w:rFonts w:ascii="Arial" w:hAnsi="Arial" w:cs="Arial"/>
          <w:sz w:val="22"/>
          <w:szCs w:val="22"/>
          <w:lang w:val="en-GB"/>
        </w:rPr>
        <w:t>s</w:t>
      </w:r>
      <w:r>
        <w:rPr>
          <w:rFonts w:ascii="Arial" w:hAnsi="Arial" w:cs="Arial"/>
          <w:sz w:val="22"/>
          <w:szCs w:val="22"/>
          <w:lang w:val="en-GB"/>
        </w:rPr>
        <w:t>ingleton.</w:t>
      </w:r>
    </w:p>
    <w:p w14:paraId="715CEE92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5394E67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09AAF076" wp14:editId="7DD795B6">
            <wp:extent cx="3414188" cy="1263015"/>
            <wp:effectExtent l="0" t="0" r="0" b="0"/>
            <wp:docPr id="28" name="Picture 28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A close-up of a microscope&#10;&#10;Description automatically generated with low confidence"/>
                    <pic:cNvPicPr/>
                  </pic:nvPicPr>
                  <pic:blipFill rotWithShape="1"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672"/>
                    <a:stretch/>
                  </pic:blipFill>
                  <pic:spPr bwMode="auto">
                    <a:xfrm>
                      <a:off x="0" y="0"/>
                      <a:ext cx="3422861" cy="1266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818688" w14:textId="77777777" w:rsidR="005938D5" w:rsidRDefault="005938D5" w:rsidP="005938D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E12E353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Electron micrographs of negatively stained </w:t>
      </w:r>
      <w:proofErr w:type="spellStart"/>
      <w:r w:rsidRPr="00E134AD">
        <w:rPr>
          <w:rFonts w:ascii="Arial" w:hAnsi="Arial" w:cs="Arial"/>
          <w:bCs/>
          <w:sz w:val="22"/>
          <w:szCs w:val="22"/>
          <w:lang w:val="en-GB"/>
        </w:rPr>
        <w:t>Gordonia</w:t>
      </w:r>
      <w:proofErr w:type="spellEnd"/>
      <w:r w:rsidRPr="00E134AD">
        <w:rPr>
          <w:rFonts w:ascii="Arial" w:hAnsi="Arial" w:cs="Arial"/>
          <w:bCs/>
          <w:sz w:val="22"/>
          <w:szCs w:val="22"/>
          <w:lang w:val="en-GB"/>
        </w:rPr>
        <w:t xml:space="preserve"> phage </w:t>
      </w:r>
      <w:proofErr w:type="spellStart"/>
      <w:r w:rsidRPr="00E134AD">
        <w:rPr>
          <w:rFonts w:ascii="Arial" w:hAnsi="Arial" w:cs="Arial"/>
          <w:bCs/>
          <w:sz w:val="22"/>
          <w:szCs w:val="22"/>
          <w:lang w:val="en-GB"/>
        </w:rPr>
        <w:t>VanLee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(</w:t>
      </w:r>
      <w:hyperlink r:id="rId112" w:history="1">
        <w:r w:rsidRPr="00F67411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https://phagesdb.org/phages/VanLee/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).  Limited permission was granted by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 (</w:t>
      </w:r>
      <w:hyperlink r:id="rId113" w:history="1">
        <w:r w:rsidRPr="0010118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https://phagesdb.org/</w:t>
        </w:r>
      </w:hyperlink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4900A8">
        <w:rPr>
          <w:rFonts w:ascii="Arial" w:hAnsi="Arial" w:cs="Arial"/>
          <w:bCs/>
          <w:sz w:val="22"/>
          <w:szCs w:val="22"/>
          <w:lang w:val="en-GB"/>
        </w:rPr>
        <w:t>Actinobacteriophages</w:t>
      </w:r>
      <w:proofErr w:type="spellEnd"/>
      <w:r w:rsidRPr="004900A8">
        <w:rPr>
          <w:rFonts w:ascii="Arial" w:hAnsi="Arial" w:cs="Arial"/>
          <w:bCs/>
          <w:sz w:val="22"/>
          <w:szCs w:val="22"/>
          <w:lang w:val="en-GB"/>
        </w:rPr>
        <w:t xml:space="preserve"> Database.  </w:t>
      </w:r>
    </w:p>
    <w:p w14:paraId="45A7D1C6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22784FA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12541D0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1D5A9DFC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405" w:type="dxa"/>
        <w:tblLook w:val="04A0" w:firstRow="1" w:lastRow="0" w:firstColumn="1" w:lastColumn="0" w:noHBand="0" w:noVBand="1"/>
      </w:tblPr>
      <w:tblGrid>
        <w:gridCol w:w="2507"/>
        <w:gridCol w:w="1503"/>
        <w:gridCol w:w="756"/>
        <w:gridCol w:w="697"/>
        <w:gridCol w:w="853"/>
        <w:gridCol w:w="1089"/>
      </w:tblGrid>
      <w:tr w:rsidR="005938D5" w:rsidRPr="007F6A64" w14:paraId="20606E8B" w14:textId="77777777" w:rsidTr="00771C58"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B82B9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82B333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2163A7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8B30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F886E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B4B3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132B870E" w14:textId="77777777" w:rsidTr="00771C58"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D98D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E134AD">
              <w:rPr>
                <w:rFonts w:ascii="Arial" w:hAnsi="Arial" w:cs="Arial"/>
                <w:sz w:val="20"/>
                <w:szCs w:val="20"/>
                <w:lang w:val="en-GB"/>
              </w:rPr>
              <w:t>Gordonia</w:t>
            </w:r>
            <w:proofErr w:type="spellEnd"/>
            <w:r w:rsidRPr="00E134AD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</w:t>
            </w:r>
            <w:proofErr w:type="spellStart"/>
            <w:r w:rsidRPr="00E134AD">
              <w:rPr>
                <w:rFonts w:ascii="Arial" w:hAnsi="Arial" w:cs="Arial"/>
                <w:sz w:val="20"/>
                <w:szCs w:val="20"/>
                <w:lang w:val="en-GB"/>
              </w:rPr>
              <w:t>VanLee</w:t>
            </w:r>
            <w:proofErr w:type="spellEnd"/>
          </w:p>
        </w:tc>
        <w:tc>
          <w:tcPr>
            <w:tcW w:w="1503" w:type="dxa"/>
            <w:vAlign w:val="center"/>
          </w:tcPr>
          <w:p w14:paraId="235E7CB4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14" w:tgtFrame="_blank" w:history="1">
              <w:r w:rsidR="005938D5">
                <w:rPr>
                  <w:rStyle w:val="Hyperlink"/>
                </w:rPr>
                <w:t>MZ028627.1</w:t>
              </w:r>
            </w:hyperlink>
          </w:p>
        </w:tc>
        <w:tc>
          <w:tcPr>
            <w:tcW w:w="756" w:type="dxa"/>
            <w:vAlign w:val="center"/>
          </w:tcPr>
          <w:p w14:paraId="7AE2C91F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84.56</w:t>
            </w:r>
          </w:p>
        </w:tc>
        <w:tc>
          <w:tcPr>
            <w:tcW w:w="697" w:type="dxa"/>
            <w:vAlign w:val="center"/>
          </w:tcPr>
          <w:p w14:paraId="694AB24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67.8</w:t>
            </w:r>
          </w:p>
        </w:tc>
        <w:tc>
          <w:tcPr>
            <w:tcW w:w="853" w:type="dxa"/>
            <w:vAlign w:val="center"/>
          </w:tcPr>
          <w:p w14:paraId="71A55B86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15" w:anchor="!/proteins/103840/1646656|Gordonia phage VanLee/viral segment/" w:history="1">
              <w:r w:rsidR="005938D5">
                <w:rPr>
                  <w:rStyle w:val="Hyperlink"/>
                  <w:color w:val="000080"/>
                </w:rPr>
                <w:t>164</w:t>
              </w:r>
            </w:hyperlink>
          </w:p>
        </w:tc>
        <w:tc>
          <w:tcPr>
            <w:tcW w:w="1089" w:type="dxa"/>
            <w:vAlign w:val="center"/>
          </w:tcPr>
          <w:p w14:paraId="6FB523CE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t>1</w:t>
            </w:r>
          </w:p>
        </w:tc>
      </w:tr>
    </w:tbl>
    <w:p w14:paraId="07E8E940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D48E278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Specific reference:</w:t>
      </w:r>
    </w:p>
    <w:p w14:paraId="4024BB22" w14:textId="77777777" w:rsidR="005938D5" w:rsidRPr="00E134AD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E134AD">
        <w:rPr>
          <w:rFonts w:ascii="Arial" w:hAnsi="Arial" w:cs="Arial"/>
          <w:sz w:val="22"/>
          <w:szCs w:val="22"/>
          <w:lang w:val="en-GB"/>
        </w:rPr>
        <w:t xml:space="preserve">Franco V, Barnhill K, Biggs A, Bland J, Choudhary H,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Crogan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T,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Finocchiaro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A, Fuller T,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Hanwacker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C, Howard Z, Iqbal M, Mathew A, Miller S,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Padhye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S, Rainey E, Rodriguez A, Stewart E, Chase M, Otero L,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Pollenz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RS. Genome Sequence of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VanLee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, a Singleton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Actinobacteriophage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That Infects Multiple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Gordonia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Strains.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Microbiol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Resour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Announc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>. 2021 Jul 29;10(30</w:t>
      </w:r>
      <w:proofErr w:type="gramStart"/>
      <w:r w:rsidRPr="00E134AD">
        <w:rPr>
          <w:rFonts w:ascii="Arial" w:hAnsi="Arial" w:cs="Arial"/>
          <w:sz w:val="22"/>
          <w:szCs w:val="22"/>
          <w:lang w:val="en-GB"/>
        </w:rPr>
        <w:t>):e</w:t>
      </w:r>
      <w:proofErr w:type="gramEnd"/>
      <w:r w:rsidRPr="00E134AD">
        <w:rPr>
          <w:rFonts w:ascii="Arial" w:hAnsi="Arial" w:cs="Arial"/>
          <w:sz w:val="22"/>
          <w:szCs w:val="22"/>
          <w:lang w:val="en-GB"/>
        </w:rPr>
        <w:t xml:space="preserve">0051921.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doi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: 10.1128/MRA.00519-21. </w:t>
      </w:r>
      <w:proofErr w:type="spellStart"/>
      <w:r w:rsidRPr="00E134AD">
        <w:rPr>
          <w:rFonts w:ascii="Arial" w:hAnsi="Arial" w:cs="Arial"/>
          <w:sz w:val="22"/>
          <w:szCs w:val="22"/>
          <w:lang w:val="en-GB"/>
        </w:rPr>
        <w:t>Epub</w:t>
      </w:r>
      <w:proofErr w:type="spellEnd"/>
      <w:r w:rsidRPr="00E134AD">
        <w:rPr>
          <w:rFonts w:ascii="Arial" w:hAnsi="Arial" w:cs="Arial"/>
          <w:sz w:val="22"/>
          <w:szCs w:val="22"/>
          <w:lang w:val="en-GB"/>
        </w:rPr>
        <w:t xml:space="preserve"> 2021 Jul 29. PMID: 34323611; PMCID: PMC8320454.</w:t>
      </w:r>
    </w:p>
    <w:bookmarkEnd w:id="1"/>
    <w:p w14:paraId="62A27070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CC05826" w14:textId="77777777" w:rsidR="005938D5" w:rsidRPr="001C2237" w:rsidRDefault="005938D5" w:rsidP="005938D5">
      <w:pPr>
        <w:pStyle w:val="BodyTextIndent"/>
        <w:numPr>
          <w:ilvl w:val="0"/>
          <w:numId w:val="25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create a new single-species genus, </w:t>
      </w:r>
      <w:proofErr w:type="spellStart"/>
      <w:r>
        <w:rPr>
          <w:rFonts w:ascii="Arial" w:hAnsi="Arial" w:cs="Arial"/>
          <w:b/>
          <w:i/>
          <w:iCs/>
          <w:color w:val="0000FF"/>
          <w:szCs w:val="24"/>
        </w:rPr>
        <w:t>Mboquatro</w:t>
      </w:r>
      <w:r w:rsidRPr="00E27937">
        <w:rPr>
          <w:rFonts w:ascii="Arial" w:hAnsi="Arial" w:cs="Arial"/>
          <w:b/>
          <w:i/>
          <w:iCs/>
          <w:color w:val="0000FF"/>
          <w:szCs w:val="24"/>
        </w:rPr>
        <w:t>virus</w:t>
      </w:r>
      <w:proofErr w:type="spellEnd"/>
    </w:p>
    <w:p w14:paraId="4A026D04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5A1D09AB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Pr="007F6A64">
        <w:rPr>
          <w:rFonts w:ascii="Arial" w:hAnsi="Arial" w:cs="Arial"/>
          <w:sz w:val="22"/>
          <w:szCs w:val="22"/>
          <w:lang w:val="en-GB"/>
        </w:rPr>
        <w:t>Th</w:t>
      </w:r>
      <w:r>
        <w:rPr>
          <w:rFonts w:ascii="Arial" w:hAnsi="Arial" w:cs="Arial"/>
          <w:sz w:val="22"/>
          <w:szCs w:val="22"/>
          <w:lang w:val="en-GB"/>
        </w:rPr>
        <w:t xml:space="preserve">e name of this taxon derives directly from the name of the first virus of its type </w:t>
      </w:r>
      <w:proofErr w:type="spellStart"/>
      <w:r w:rsidRPr="00767F95">
        <w:rPr>
          <w:rFonts w:ascii="Arial" w:hAnsi="Arial" w:cs="Arial"/>
          <w:sz w:val="22"/>
          <w:szCs w:val="22"/>
          <w:lang w:val="en-GB"/>
        </w:rPr>
        <w:t>Rhodococcus</w:t>
      </w:r>
      <w:proofErr w:type="spellEnd"/>
      <w:r w:rsidRPr="00767F95">
        <w:rPr>
          <w:rFonts w:ascii="Arial" w:hAnsi="Arial" w:cs="Arial"/>
          <w:sz w:val="22"/>
          <w:szCs w:val="22"/>
          <w:lang w:val="en-GB"/>
        </w:rPr>
        <w:t xml:space="preserve"> phage </w:t>
      </w:r>
      <w:proofErr w:type="gramStart"/>
      <w:r w:rsidRPr="00767F95">
        <w:rPr>
          <w:rFonts w:ascii="Arial" w:hAnsi="Arial" w:cs="Arial"/>
          <w:sz w:val="22"/>
          <w:szCs w:val="22"/>
          <w:lang w:val="en-GB"/>
        </w:rPr>
        <w:t>Mbo4</w:t>
      </w:r>
      <w:proofErr w:type="gramEnd"/>
    </w:p>
    <w:p w14:paraId="2708CF72" w14:textId="77777777" w:rsidR="005938D5" w:rsidRPr="007F6A64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180B189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This </w:t>
      </w:r>
      <w:r>
        <w:rPr>
          <w:rFonts w:ascii="Arial" w:hAnsi="Arial" w:cs="Arial"/>
          <w:sz w:val="22"/>
          <w:szCs w:val="22"/>
          <w:lang w:val="en-GB"/>
        </w:rPr>
        <w:t xml:space="preserve">temperate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sipho</w:t>
      </w:r>
      <w:r w:rsidRPr="009D1136">
        <w:rPr>
          <w:rFonts w:ascii="Arial" w:hAnsi="Arial" w:cs="Arial"/>
          <w:sz w:val="22"/>
          <w:szCs w:val="22"/>
          <w:lang w:val="en-GB"/>
        </w:rPr>
        <w:t>phage</w:t>
      </w:r>
      <w:proofErr w:type="spellEnd"/>
      <w:r w:rsidRPr="009D1136">
        <w:rPr>
          <w:rFonts w:ascii="Arial" w:hAnsi="Arial" w:cs="Arial"/>
          <w:sz w:val="22"/>
          <w:szCs w:val="22"/>
          <w:lang w:val="en-GB"/>
        </w:rPr>
        <w:t xml:space="preserve"> was isolated </w:t>
      </w:r>
      <w:r>
        <w:rPr>
          <w:rFonts w:ascii="Arial" w:hAnsi="Arial" w:cs="Arial"/>
          <w:sz w:val="22"/>
          <w:szCs w:val="22"/>
          <w:lang w:val="en-GB"/>
        </w:rPr>
        <w:t xml:space="preserve">from wastewater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against </w:t>
      </w:r>
      <w:proofErr w:type="spellStart"/>
      <w:r w:rsidRPr="00767F95">
        <w:rPr>
          <w:rFonts w:ascii="Arial" w:hAnsi="Arial" w:cs="Arial"/>
          <w:sz w:val="22"/>
          <w:szCs w:val="22"/>
          <w:lang w:val="en-GB"/>
        </w:rPr>
        <w:t>Rhodococcus</w:t>
      </w:r>
      <w:proofErr w:type="spellEnd"/>
      <w:r w:rsidRPr="00767F95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767F95">
        <w:rPr>
          <w:rFonts w:ascii="Arial" w:hAnsi="Arial" w:cs="Arial"/>
          <w:sz w:val="22"/>
          <w:szCs w:val="22"/>
          <w:lang w:val="en-GB"/>
        </w:rPr>
        <w:t>opacus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by </w:t>
      </w:r>
      <w:proofErr w:type="spellStart"/>
      <w:r w:rsidRPr="00767F95">
        <w:rPr>
          <w:rFonts w:ascii="Arial" w:hAnsi="Arial" w:cs="Arial"/>
          <w:sz w:val="22"/>
          <w:szCs w:val="22"/>
          <w:lang w:val="en-GB"/>
        </w:rPr>
        <w:t>Baixin</w:t>
      </w:r>
      <w:proofErr w:type="spellEnd"/>
      <w:r w:rsidRPr="00767F95">
        <w:rPr>
          <w:rFonts w:ascii="Arial" w:hAnsi="Arial" w:cs="Arial"/>
          <w:sz w:val="22"/>
          <w:szCs w:val="22"/>
          <w:lang w:val="en-GB"/>
        </w:rPr>
        <w:t xml:space="preserve"> Wang </w:t>
      </w:r>
      <w:r w:rsidRPr="009D1136">
        <w:rPr>
          <w:rFonts w:ascii="Arial" w:hAnsi="Arial" w:cs="Arial"/>
          <w:sz w:val="22"/>
          <w:szCs w:val="22"/>
          <w:lang w:val="en-GB"/>
        </w:rPr>
        <w:t>(</w:t>
      </w:r>
      <w:r w:rsidRPr="00767F95">
        <w:rPr>
          <w:rFonts w:ascii="Arial" w:hAnsi="Arial" w:cs="Arial"/>
          <w:sz w:val="22"/>
          <w:szCs w:val="22"/>
          <w:lang w:val="en-GB"/>
        </w:rPr>
        <w:t>Texas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767F95">
        <w:rPr>
          <w:rFonts w:ascii="Arial" w:hAnsi="Arial" w:cs="Arial"/>
          <w:sz w:val="22"/>
          <w:szCs w:val="22"/>
          <w:lang w:val="en-GB"/>
        </w:rPr>
        <w:t>A&amp;M University, College Station, TX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D1136">
        <w:rPr>
          <w:rFonts w:ascii="Arial" w:hAnsi="Arial" w:cs="Arial"/>
          <w:sz w:val="22"/>
          <w:szCs w:val="22"/>
          <w:lang w:val="en-GB"/>
        </w:rPr>
        <w:t>USA)</w:t>
      </w:r>
      <w:r>
        <w:rPr>
          <w:rFonts w:ascii="Arial" w:hAnsi="Arial" w:cs="Arial"/>
          <w:sz w:val="22"/>
          <w:szCs w:val="22"/>
          <w:lang w:val="en-GB"/>
        </w:rPr>
        <w:t>.</w:t>
      </w:r>
      <w:r w:rsidRPr="009D1136">
        <w:rPr>
          <w:rFonts w:ascii="Arial" w:hAnsi="Arial" w:cs="Arial"/>
          <w:sz w:val="22"/>
          <w:szCs w:val="22"/>
          <w:lang w:val="en-GB"/>
        </w:rPr>
        <w:t xml:space="preserve">  </w:t>
      </w:r>
    </w:p>
    <w:p w14:paraId="7CBB19F7" w14:textId="77777777" w:rsidR="005938D5" w:rsidRDefault="005938D5" w:rsidP="005938D5">
      <w:pPr>
        <w:jc w:val="center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0E01304" w14:textId="77777777" w:rsidR="005938D5" w:rsidRDefault="005938D5" w:rsidP="005938D5">
      <w:pPr>
        <w:rPr>
          <w:rFonts w:ascii="Arial" w:hAnsi="Arial" w:cs="Arial"/>
          <w:bCs/>
          <w:sz w:val="22"/>
          <w:szCs w:val="22"/>
          <w:lang w:val="en-GB"/>
        </w:rPr>
      </w:pPr>
      <w:r w:rsidRPr="007F6A64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>
        <w:rPr>
          <w:rFonts w:ascii="Arial" w:hAnsi="Arial" w:cs="Arial"/>
          <w:bCs/>
          <w:sz w:val="22"/>
          <w:szCs w:val="22"/>
          <w:lang w:val="en-GB"/>
        </w:rPr>
        <w:t>N/A</w:t>
      </w:r>
    </w:p>
    <w:p w14:paraId="1F4644B7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65C6E629" w14:textId="77777777" w:rsidR="005938D5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p w14:paraId="1A78B041" w14:textId="77777777" w:rsidR="005938D5" w:rsidRPr="001970D7" w:rsidRDefault="005938D5" w:rsidP="005938D5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</w:p>
    <w:p w14:paraId="230E5CAC" w14:textId="77777777" w:rsidR="005938D5" w:rsidRPr="007F6A64" w:rsidRDefault="005938D5" w:rsidP="005938D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Style w:val="TableGrid"/>
        <w:tblW w:w="7605" w:type="dxa"/>
        <w:tblLook w:val="04A0" w:firstRow="1" w:lastRow="0" w:firstColumn="1" w:lastColumn="0" w:noHBand="0" w:noVBand="1"/>
      </w:tblPr>
      <w:tblGrid>
        <w:gridCol w:w="2707"/>
        <w:gridCol w:w="1503"/>
        <w:gridCol w:w="756"/>
        <w:gridCol w:w="697"/>
        <w:gridCol w:w="853"/>
        <w:gridCol w:w="1089"/>
      </w:tblGrid>
      <w:tr w:rsidR="005938D5" w:rsidRPr="007F6A64" w14:paraId="288561C6" w14:textId="77777777" w:rsidTr="00771C58"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5E8A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BB5B61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D9D3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75F08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990378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916F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6F4AD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938D5" w:rsidRPr="007F6A64" w14:paraId="0346845E" w14:textId="77777777" w:rsidTr="00771C58"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4A300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767F95">
              <w:rPr>
                <w:rFonts w:ascii="Arial" w:hAnsi="Arial" w:cs="Arial"/>
                <w:sz w:val="20"/>
                <w:szCs w:val="20"/>
                <w:lang w:val="en-GB"/>
              </w:rPr>
              <w:t>Rhodococcus</w:t>
            </w:r>
            <w:proofErr w:type="spellEnd"/>
            <w:r w:rsidRPr="00767F95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Mbo4</w:t>
            </w:r>
          </w:p>
        </w:tc>
        <w:tc>
          <w:tcPr>
            <w:tcW w:w="1503" w:type="dxa"/>
            <w:vAlign w:val="center"/>
          </w:tcPr>
          <w:p w14:paraId="6CEE081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16" w:tgtFrame="_blank" w:history="1">
              <w:r w:rsidR="005938D5">
                <w:rPr>
                  <w:rStyle w:val="Hyperlink"/>
                </w:rPr>
                <w:t>ON191532.1</w:t>
              </w:r>
            </w:hyperlink>
          </w:p>
        </w:tc>
        <w:tc>
          <w:tcPr>
            <w:tcW w:w="756" w:type="dxa"/>
            <w:vAlign w:val="center"/>
          </w:tcPr>
          <w:p w14:paraId="02B888EA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46.23</w:t>
            </w:r>
          </w:p>
        </w:tc>
        <w:tc>
          <w:tcPr>
            <w:tcW w:w="697" w:type="dxa"/>
            <w:vAlign w:val="center"/>
          </w:tcPr>
          <w:p w14:paraId="7C691B8C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65.2</w:t>
            </w:r>
          </w:p>
        </w:tc>
        <w:tc>
          <w:tcPr>
            <w:tcW w:w="853" w:type="dxa"/>
            <w:vAlign w:val="center"/>
          </w:tcPr>
          <w:p w14:paraId="6752BFF2" w14:textId="77777777" w:rsidR="005938D5" w:rsidRPr="00E916FB" w:rsidRDefault="00000000" w:rsidP="008950D6">
            <w:pPr>
              <w:rPr>
                <w:rFonts w:ascii="Arial" w:hAnsi="Arial" w:cs="Arial"/>
                <w:sz w:val="20"/>
                <w:szCs w:val="20"/>
              </w:rPr>
            </w:pPr>
            <w:hyperlink r:id="rId117" w:anchor="!/proteins/114532/1862808|Rhodococcus phage Mbo4/viral segment/" w:history="1">
              <w:r w:rsidR="005938D5">
                <w:rPr>
                  <w:rStyle w:val="Hyperlink"/>
                  <w:color w:val="000080"/>
                </w:rPr>
                <w:t>66</w:t>
              </w:r>
            </w:hyperlink>
          </w:p>
        </w:tc>
        <w:tc>
          <w:tcPr>
            <w:tcW w:w="1089" w:type="dxa"/>
            <w:vAlign w:val="center"/>
          </w:tcPr>
          <w:p w14:paraId="6C9AA205" w14:textId="77777777" w:rsidR="005938D5" w:rsidRPr="00E916FB" w:rsidRDefault="005938D5" w:rsidP="008950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14:paraId="4350C903" w14:textId="77777777" w:rsidR="005938D5" w:rsidRDefault="005938D5" w:rsidP="005938D5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0D3C6125" w14:textId="77777777" w:rsidR="005938D5" w:rsidRDefault="005938D5" w:rsidP="005938D5">
      <w:pPr>
        <w:rPr>
          <w:rFonts w:ascii="Arial" w:hAnsi="Arial" w:cs="Arial"/>
          <w:b/>
          <w:sz w:val="22"/>
          <w:szCs w:val="22"/>
        </w:rPr>
      </w:pPr>
    </w:p>
    <w:p w14:paraId="606785E2" w14:textId="77777777" w:rsidR="005938D5" w:rsidRDefault="005938D5" w:rsidP="005938D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7E8806D7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1.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Sayers EW, Beck J, Bolton EE,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Bourexis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D,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Brister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JR,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Canese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K, Comeau DC, Funk K, Kim S, Klimke W,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Marchler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-Bauer A, Landrum M, Lathrop S, Lu Z, Madden TL, O'Leary N, Phan L,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Rangwala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SH, Schneider VA,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Skripchenko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Y, Wang J, Ye J, Trawick BW, Pruitt KD, Sherry ST. Database resources of the National Center for Biotechnology Information. Nucleic Acids Res. 2021 Jan 8;49(D1</w:t>
      </w:r>
      <w:proofErr w:type="gramStart"/>
      <w:r w:rsidRPr="0054519A">
        <w:rPr>
          <w:rFonts w:ascii="Arial" w:hAnsi="Arial" w:cs="Arial"/>
          <w:bCs/>
          <w:sz w:val="21"/>
          <w:szCs w:val="21"/>
        </w:rPr>
        <w:t>):D</w:t>
      </w:r>
      <w:proofErr w:type="gramEnd"/>
      <w:r w:rsidRPr="0054519A">
        <w:rPr>
          <w:rFonts w:ascii="Arial" w:hAnsi="Arial" w:cs="Arial"/>
          <w:bCs/>
          <w:sz w:val="21"/>
          <w:szCs w:val="21"/>
        </w:rPr>
        <w:t xml:space="preserve">10-D17.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10.1093/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nar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/gkaa892. PMID: 33095870</w:t>
      </w:r>
    </w:p>
    <w:p w14:paraId="437B5AD8" w14:textId="08A81B04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2.</w:t>
      </w:r>
      <w:r w:rsidR="0054519A">
        <w:rPr>
          <w:rFonts w:ascii="Arial" w:hAnsi="Arial" w:cs="Arial"/>
          <w:bCs/>
          <w:sz w:val="21"/>
          <w:szCs w:val="21"/>
        </w:rPr>
        <w:tab/>
      </w:r>
      <w:r w:rsidRPr="0054519A">
        <w:rPr>
          <w:rFonts w:ascii="Arial" w:hAnsi="Arial" w:cs="Arial"/>
          <w:bCs/>
          <w:sz w:val="21"/>
          <w:szCs w:val="21"/>
        </w:rPr>
        <w:t xml:space="preserve">O'Leary NA, Wright MW,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Brister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JR,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Ciufo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S, Haddad D, McVeigh R, et al. Reference sequence (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RefSeq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) database at NCBI: </w:t>
      </w:r>
      <w:proofErr w:type="gramStart"/>
      <w:r w:rsidRPr="0054519A">
        <w:rPr>
          <w:rFonts w:ascii="Arial" w:hAnsi="Arial" w:cs="Arial"/>
          <w:bCs/>
          <w:sz w:val="21"/>
          <w:szCs w:val="21"/>
        </w:rPr>
        <w:t>current status</w:t>
      </w:r>
      <w:proofErr w:type="gramEnd"/>
      <w:r w:rsidRPr="0054519A">
        <w:rPr>
          <w:rFonts w:ascii="Arial" w:hAnsi="Arial" w:cs="Arial"/>
          <w:bCs/>
          <w:sz w:val="21"/>
          <w:szCs w:val="21"/>
        </w:rPr>
        <w:t>, taxonomic expansion, and functional annotation. Nucleic Acids Res. 2016;44(D1</w:t>
      </w:r>
      <w:proofErr w:type="gramStart"/>
      <w:r w:rsidRPr="0054519A">
        <w:rPr>
          <w:rFonts w:ascii="Arial" w:hAnsi="Arial" w:cs="Arial"/>
          <w:bCs/>
          <w:sz w:val="21"/>
          <w:szCs w:val="21"/>
        </w:rPr>
        <w:t>):D</w:t>
      </w:r>
      <w:proofErr w:type="gramEnd"/>
      <w:r w:rsidRPr="0054519A">
        <w:rPr>
          <w:rFonts w:ascii="Arial" w:hAnsi="Arial" w:cs="Arial"/>
          <w:bCs/>
          <w:sz w:val="21"/>
          <w:szCs w:val="21"/>
        </w:rPr>
        <w:t xml:space="preserve">733-45.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10.1093/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nar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/gkv1189. PMID: 26553804.</w:t>
      </w:r>
    </w:p>
    <w:p w14:paraId="6E58EA4E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3.</w:t>
      </w:r>
      <w:r w:rsidRPr="0054519A">
        <w:rPr>
          <w:rFonts w:ascii="Arial" w:hAnsi="Arial" w:cs="Arial"/>
          <w:bCs/>
          <w:sz w:val="21"/>
          <w:szCs w:val="21"/>
        </w:rPr>
        <w:tab/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Moraru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C,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Varsani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A,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Kropinski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AM. VIRIDIC-A Novel Tool to Calculate the Intergenomic Similarities of Prokaryote-Infecting Viruses. Viruses. 2020 Nov 6;12(11):1268.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10.3390/v12111268. PMID: 33172115; PMCID: PMC7694805. http://kronos.icbm.uni-oldenburg.de/viridic/</w:t>
      </w:r>
    </w:p>
    <w:p w14:paraId="6421AA5F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4.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Nishimura Y, Yoshida T,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Kuronishi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M, Uehara H, Ogata H,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Goto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S.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ViPTree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: the viral proteomic tree server. Bioinformatics. 2017; 33(15):2379-2380. doi:10.1093/bioinformatics/btx157. PubMed PMID: 28379287. https://www.genome.jp/viptree/ </w:t>
      </w:r>
    </w:p>
    <w:p w14:paraId="7A91D80C" w14:textId="5AB5DC94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5.</w:t>
      </w:r>
      <w:r w:rsidR="0054519A">
        <w:rPr>
          <w:rFonts w:ascii="Arial" w:hAnsi="Arial" w:cs="Arial"/>
          <w:bCs/>
          <w:sz w:val="21"/>
          <w:szCs w:val="21"/>
        </w:rPr>
        <w:tab/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Rohwer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F, Edwards R. The Phage Proteomic Tree: a genome-based taxonomy for phage. J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Bacteriol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. 2002 Aug;184(16):4529-35. PubMed PMID: 12142423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 </w:t>
      </w:r>
    </w:p>
    <w:p w14:paraId="481A46E2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6.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Turner D, Reynolds D,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Seto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D, Mahadevan P. CoreGenes3.5: a webserver for the determination of core genes from sets of viral and small bacterial genomes. BMC Res Notes. </w:t>
      </w:r>
      <w:proofErr w:type="gramStart"/>
      <w:r w:rsidRPr="0054519A">
        <w:rPr>
          <w:rFonts w:ascii="Arial" w:hAnsi="Arial" w:cs="Arial"/>
          <w:bCs/>
          <w:sz w:val="21"/>
          <w:szCs w:val="21"/>
        </w:rPr>
        <w:t>2013;6:140</w:t>
      </w:r>
      <w:proofErr w:type="gramEnd"/>
      <w:r w:rsidRPr="0054519A">
        <w:rPr>
          <w:rFonts w:ascii="Arial" w:hAnsi="Arial" w:cs="Arial"/>
          <w:bCs/>
          <w:sz w:val="21"/>
          <w:szCs w:val="21"/>
        </w:rPr>
        <w:t xml:space="preserve">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10.1186/1756-0500-6-140.  PMID:   23566564.</w:t>
      </w:r>
    </w:p>
    <w:p w14:paraId="331E3620" w14:textId="471AEEDE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7.</w:t>
      </w:r>
      <w:r w:rsidR="0054519A">
        <w:rPr>
          <w:rFonts w:ascii="Arial" w:hAnsi="Arial" w:cs="Arial"/>
          <w:bCs/>
          <w:sz w:val="21"/>
          <w:szCs w:val="21"/>
        </w:rPr>
        <w:tab/>
      </w:r>
      <w:r w:rsidRPr="0054519A">
        <w:rPr>
          <w:rFonts w:ascii="Arial" w:hAnsi="Arial" w:cs="Arial"/>
          <w:bCs/>
          <w:sz w:val="21"/>
          <w:szCs w:val="21"/>
        </w:rPr>
        <w:t xml:space="preserve">Davis P,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Seto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D, Mahadevan P. CoreGenes5.0: An Updated User-Friendly Webserver for the Determination of Core Genes from Sets of Viral and Bacterial Genomes. Viruses. 2022 Nov 16;14(11):2534.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10.3390/v14112534. PMID: 36423143; PMCID: PMC9693508.</w:t>
      </w:r>
    </w:p>
    <w:p w14:paraId="290F444A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8.</w:t>
      </w:r>
      <w:r w:rsidRPr="0054519A">
        <w:rPr>
          <w:rFonts w:ascii="Arial" w:hAnsi="Arial" w:cs="Arial"/>
          <w:bCs/>
          <w:sz w:val="21"/>
          <w:szCs w:val="21"/>
        </w:rPr>
        <w:tab/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Dereeper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A,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Guignon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V, Blanc G,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Audic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S, Buffet S,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Chevenet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F,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Dufayard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JF, Guindon S,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Lefort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V, Lescot M,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Claverie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JM,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Gascuel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O. Phylogeny.fr: robust phylogenetic analysis for the non-specialist. Nucleic Acids Res. 2008;36(Web Server issue</w:t>
      </w:r>
      <w:proofErr w:type="gramStart"/>
      <w:r w:rsidRPr="0054519A">
        <w:rPr>
          <w:rFonts w:ascii="Arial" w:hAnsi="Arial" w:cs="Arial"/>
          <w:bCs/>
          <w:sz w:val="21"/>
          <w:szCs w:val="21"/>
        </w:rPr>
        <w:t>):W</w:t>
      </w:r>
      <w:proofErr w:type="gramEnd"/>
      <w:r w:rsidRPr="0054519A">
        <w:rPr>
          <w:rFonts w:ascii="Arial" w:hAnsi="Arial" w:cs="Arial"/>
          <w:bCs/>
          <w:sz w:val="21"/>
          <w:szCs w:val="21"/>
        </w:rPr>
        <w:t xml:space="preserve">465-9.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10.1093/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nar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/gkn180.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Epub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2008 Apr 19.   PMID:  18424797.</w:t>
      </w:r>
    </w:p>
    <w:p w14:paraId="49BB9C7B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9.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Anisimova M,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Gascuel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O. Approximate likelihood-ratio test for branches: A fast, accurate, and powerful alternative. Syst Biol. 2006;55(4):539-52.  PMID: 16785212.  DOI:     10.1080/10635150600755453.</w:t>
      </w:r>
    </w:p>
    <w:p w14:paraId="3D6EED1B" w14:textId="77777777" w:rsidR="005938D5" w:rsidRPr="0054519A" w:rsidRDefault="005938D5" w:rsidP="0054519A">
      <w:pPr>
        <w:tabs>
          <w:tab w:val="left" w:pos="360"/>
        </w:tabs>
        <w:spacing w:before="120" w:after="120"/>
        <w:rPr>
          <w:rFonts w:ascii="Arial" w:hAnsi="Arial" w:cs="Arial"/>
          <w:bCs/>
          <w:sz w:val="21"/>
          <w:szCs w:val="21"/>
        </w:rPr>
      </w:pPr>
      <w:r w:rsidRPr="0054519A">
        <w:rPr>
          <w:rFonts w:ascii="Arial" w:hAnsi="Arial" w:cs="Arial"/>
          <w:bCs/>
          <w:sz w:val="21"/>
          <w:szCs w:val="21"/>
        </w:rPr>
        <w:t>10.</w:t>
      </w:r>
      <w:r w:rsidRPr="0054519A">
        <w:rPr>
          <w:rFonts w:ascii="Arial" w:hAnsi="Arial" w:cs="Arial"/>
          <w:bCs/>
          <w:sz w:val="21"/>
          <w:szCs w:val="21"/>
        </w:rPr>
        <w:tab/>
        <w:t xml:space="preserve">Turner D,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Kropinski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 xml:space="preserve"> AM, Adriaenssens EM. A Roadmap for Genome-Based Phage Taxonomy. Viruses. 2021 Mar 18;13(3):506. </w:t>
      </w:r>
      <w:proofErr w:type="spellStart"/>
      <w:r w:rsidRPr="0054519A">
        <w:rPr>
          <w:rFonts w:ascii="Arial" w:hAnsi="Arial" w:cs="Arial"/>
          <w:bCs/>
          <w:sz w:val="21"/>
          <w:szCs w:val="21"/>
        </w:rPr>
        <w:t>doi</w:t>
      </w:r>
      <w:proofErr w:type="spellEnd"/>
      <w:r w:rsidRPr="0054519A">
        <w:rPr>
          <w:rFonts w:ascii="Arial" w:hAnsi="Arial" w:cs="Arial"/>
          <w:bCs/>
          <w:sz w:val="21"/>
          <w:szCs w:val="21"/>
        </w:rPr>
        <w:t>: 10.3390/v13030506. PMID: 33803862; PMCID: PMC8003253.</w:t>
      </w:r>
    </w:p>
    <w:p w14:paraId="3437A237" w14:textId="0938E283" w:rsidR="00A174CC" w:rsidRDefault="00A174CC" w:rsidP="005938D5">
      <w:pPr>
        <w:rPr>
          <w:rFonts w:ascii="Arial" w:hAnsi="Arial" w:cs="Arial"/>
          <w:b/>
        </w:rPr>
      </w:pPr>
    </w:p>
    <w:sectPr w:rsidR="00A174CC">
      <w:headerReference w:type="default" r:id="rId118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174823" w14:textId="77777777" w:rsidR="00CE34D8" w:rsidRDefault="00CE34D8">
      <w:r>
        <w:separator/>
      </w:r>
    </w:p>
  </w:endnote>
  <w:endnote w:type="continuationSeparator" w:id="0">
    <w:p w14:paraId="5B3AC523" w14:textId="77777777" w:rsidR="00CE34D8" w:rsidRDefault="00CE34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87DA0B" w14:textId="77777777" w:rsidR="00CE34D8" w:rsidRDefault="00CE34D8">
      <w:r>
        <w:separator/>
      </w:r>
    </w:p>
  </w:footnote>
  <w:footnote w:type="continuationSeparator" w:id="0">
    <w:p w14:paraId="76A4BC84" w14:textId="77777777" w:rsidR="00CE34D8" w:rsidRDefault="00CE34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25202"/>
    <w:multiLevelType w:val="hybridMultilevel"/>
    <w:tmpl w:val="6A6C1F8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71A282D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375CCF"/>
    <w:multiLevelType w:val="hybridMultilevel"/>
    <w:tmpl w:val="5FC2FDF4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202450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CB6F1F"/>
    <w:multiLevelType w:val="hybridMultilevel"/>
    <w:tmpl w:val="F5CA0850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53D7E1C"/>
    <w:multiLevelType w:val="hybridMultilevel"/>
    <w:tmpl w:val="81E22CA6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5C25942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864881"/>
    <w:multiLevelType w:val="hybridMultilevel"/>
    <w:tmpl w:val="D332B36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9D3FE7"/>
    <w:multiLevelType w:val="hybridMultilevel"/>
    <w:tmpl w:val="08121B9C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0567E0"/>
    <w:multiLevelType w:val="hybridMultilevel"/>
    <w:tmpl w:val="FEEAE3A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1C6C1BB2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2A0392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73820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B26B86"/>
    <w:multiLevelType w:val="hybridMultilevel"/>
    <w:tmpl w:val="EB1080B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87260C9"/>
    <w:multiLevelType w:val="hybridMultilevel"/>
    <w:tmpl w:val="D6065B4C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B240F6"/>
    <w:multiLevelType w:val="hybridMultilevel"/>
    <w:tmpl w:val="84C023FE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8E28F6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E8202C"/>
    <w:multiLevelType w:val="hybridMultilevel"/>
    <w:tmpl w:val="42FC4FD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33877DCF"/>
    <w:multiLevelType w:val="hybridMultilevel"/>
    <w:tmpl w:val="0634611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3446312A"/>
    <w:multiLevelType w:val="hybridMultilevel"/>
    <w:tmpl w:val="0F8E0FC6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4E8651C"/>
    <w:multiLevelType w:val="hybridMultilevel"/>
    <w:tmpl w:val="1390C5B8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1A3A3F"/>
    <w:multiLevelType w:val="hybridMultilevel"/>
    <w:tmpl w:val="8EE0C86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8BC4955"/>
    <w:multiLevelType w:val="hybridMultilevel"/>
    <w:tmpl w:val="A83C99D0"/>
    <w:lvl w:ilvl="0" w:tplc="77DA778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F666EA6"/>
    <w:multiLevelType w:val="hybridMultilevel"/>
    <w:tmpl w:val="BFB867D6"/>
    <w:lvl w:ilvl="0" w:tplc="92A652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0E14B5B"/>
    <w:multiLevelType w:val="hybridMultilevel"/>
    <w:tmpl w:val="D3D6316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16A389B"/>
    <w:multiLevelType w:val="hybridMultilevel"/>
    <w:tmpl w:val="83EC7294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438224F8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714911"/>
    <w:multiLevelType w:val="hybridMultilevel"/>
    <w:tmpl w:val="255807A6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486644F7"/>
    <w:multiLevelType w:val="hybridMultilevel"/>
    <w:tmpl w:val="D8DAA92A"/>
    <w:lvl w:ilvl="0" w:tplc="1B9EEB64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8A94EBA"/>
    <w:multiLevelType w:val="hybridMultilevel"/>
    <w:tmpl w:val="5E6E157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4C924B46"/>
    <w:multiLevelType w:val="hybridMultilevel"/>
    <w:tmpl w:val="819CD56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4FDC5EE7"/>
    <w:multiLevelType w:val="hybridMultilevel"/>
    <w:tmpl w:val="0E9AA396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50551E6E"/>
    <w:multiLevelType w:val="hybridMultilevel"/>
    <w:tmpl w:val="D6065B4C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49D6004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6360D8A"/>
    <w:multiLevelType w:val="hybridMultilevel"/>
    <w:tmpl w:val="AE627ABC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5757619A"/>
    <w:multiLevelType w:val="hybridMultilevel"/>
    <w:tmpl w:val="232A44A6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4305F65"/>
    <w:multiLevelType w:val="hybridMultilevel"/>
    <w:tmpl w:val="46545C4C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64FC55BD"/>
    <w:multiLevelType w:val="hybridMultilevel"/>
    <w:tmpl w:val="D63A173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67114525"/>
    <w:multiLevelType w:val="hybridMultilevel"/>
    <w:tmpl w:val="4630372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69983A34"/>
    <w:multiLevelType w:val="hybridMultilevel"/>
    <w:tmpl w:val="86166712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6DC601EB"/>
    <w:multiLevelType w:val="hybridMultilevel"/>
    <w:tmpl w:val="F6A6E99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E332F3"/>
    <w:multiLevelType w:val="hybridMultilevel"/>
    <w:tmpl w:val="58D2F0FA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4" w15:restartNumberingAfterBreak="0">
    <w:nsid w:val="761E22C3"/>
    <w:multiLevelType w:val="hybridMultilevel"/>
    <w:tmpl w:val="6750F6E8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8954373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8C0318"/>
    <w:multiLevelType w:val="hybridMultilevel"/>
    <w:tmpl w:val="1DA81AC6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395DB7"/>
    <w:multiLevelType w:val="hybridMultilevel"/>
    <w:tmpl w:val="2B9C6F2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6740EF"/>
    <w:multiLevelType w:val="hybridMultilevel"/>
    <w:tmpl w:val="FF703A92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9" w15:restartNumberingAfterBreak="0">
    <w:nsid w:val="7E34558A"/>
    <w:multiLevelType w:val="hybridMultilevel"/>
    <w:tmpl w:val="4B6E39DE"/>
    <w:lvl w:ilvl="0" w:tplc="FFFFFFF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596354172">
    <w:abstractNumId w:val="28"/>
  </w:num>
  <w:num w:numId="2" w16cid:durableId="1176191213">
    <w:abstractNumId w:val="43"/>
  </w:num>
  <w:num w:numId="3" w16cid:durableId="1100373405">
    <w:abstractNumId w:val="2"/>
  </w:num>
  <w:num w:numId="4" w16cid:durableId="236870056">
    <w:abstractNumId w:val="8"/>
  </w:num>
  <w:num w:numId="5" w16cid:durableId="1138109381">
    <w:abstractNumId w:val="15"/>
  </w:num>
  <w:num w:numId="6" w16cid:durableId="1688098173">
    <w:abstractNumId w:val="6"/>
  </w:num>
  <w:num w:numId="7" w16cid:durableId="1521818015">
    <w:abstractNumId w:val="10"/>
  </w:num>
  <w:num w:numId="8" w16cid:durableId="830219996">
    <w:abstractNumId w:val="26"/>
  </w:num>
  <w:num w:numId="9" w16cid:durableId="1882202225">
    <w:abstractNumId w:val="45"/>
  </w:num>
  <w:num w:numId="10" w16cid:durableId="1345669840">
    <w:abstractNumId w:val="1"/>
  </w:num>
  <w:num w:numId="11" w16cid:durableId="1283732879">
    <w:abstractNumId w:val="46"/>
  </w:num>
  <w:num w:numId="12" w16cid:durableId="1746948224">
    <w:abstractNumId w:val="7"/>
  </w:num>
  <w:num w:numId="13" w16cid:durableId="136922268">
    <w:abstractNumId w:val="14"/>
  </w:num>
  <w:num w:numId="14" w16cid:durableId="1764062155">
    <w:abstractNumId w:val="20"/>
  </w:num>
  <w:num w:numId="15" w16cid:durableId="2057122438">
    <w:abstractNumId w:val="47"/>
  </w:num>
  <w:num w:numId="16" w16cid:durableId="1962110847">
    <w:abstractNumId w:val="22"/>
  </w:num>
  <w:num w:numId="17" w16cid:durableId="459958700">
    <w:abstractNumId w:val="3"/>
  </w:num>
  <w:num w:numId="18" w16cid:durableId="1118640008">
    <w:abstractNumId w:val="11"/>
  </w:num>
  <w:num w:numId="19" w16cid:durableId="1686445843">
    <w:abstractNumId w:val="16"/>
  </w:num>
  <w:num w:numId="20" w16cid:durableId="1438868787">
    <w:abstractNumId w:val="12"/>
  </w:num>
  <w:num w:numId="21" w16cid:durableId="474419632">
    <w:abstractNumId w:val="41"/>
  </w:num>
  <w:num w:numId="22" w16cid:durableId="1012339499">
    <w:abstractNumId w:val="34"/>
  </w:num>
  <w:num w:numId="23" w16cid:durableId="275524008">
    <w:abstractNumId w:val="29"/>
  </w:num>
  <w:num w:numId="24" w16cid:durableId="1059283831">
    <w:abstractNumId w:val="33"/>
  </w:num>
  <w:num w:numId="25" w16cid:durableId="194345332">
    <w:abstractNumId w:val="23"/>
  </w:num>
  <w:num w:numId="26" w16cid:durableId="930623312">
    <w:abstractNumId w:val="42"/>
  </w:num>
  <w:num w:numId="27" w16cid:durableId="1287468651">
    <w:abstractNumId w:val="5"/>
  </w:num>
  <w:num w:numId="28" w16cid:durableId="1658605090">
    <w:abstractNumId w:val="9"/>
  </w:num>
  <w:num w:numId="29" w16cid:durableId="739133021">
    <w:abstractNumId w:val="31"/>
  </w:num>
  <w:num w:numId="30" w16cid:durableId="802230843">
    <w:abstractNumId w:val="37"/>
  </w:num>
  <w:num w:numId="31" w16cid:durableId="122815720">
    <w:abstractNumId w:val="13"/>
  </w:num>
  <w:num w:numId="32" w16cid:durableId="1641960196">
    <w:abstractNumId w:val="49"/>
  </w:num>
  <w:num w:numId="33" w16cid:durableId="105582296">
    <w:abstractNumId w:val="38"/>
  </w:num>
  <w:num w:numId="34" w16cid:durableId="775563421">
    <w:abstractNumId w:val="19"/>
  </w:num>
  <w:num w:numId="35" w16cid:durableId="1160929604">
    <w:abstractNumId w:val="24"/>
  </w:num>
  <w:num w:numId="36" w16cid:durableId="1017922455">
    <w:abstractNumId w:val="35"/>
  </w:num>
  <w:num w:numId="37" w16cid:durableId="826747300">
    <w:abstractNumId w:val="27"/>
  </w:num>
  <w:num w:numId="38" w16cid:durableId="833642419">
    <w:abstractNumId w:val="39"/>
  </w:num>
  <w:num w:numId="39" w16cid:durableId="320542975">
    <w:abstractNumId w:val="21"/>
  </w:num>
  <w:num w:numId="40" w16cid:durableId="543250583">
    <w:abstractNumId w:val="44"/>
  </w:num>
  <w:num w:numId="41" w16cid:durableId="1364861712">
    <w:abstractNumId w:val="40"/>
  </w:num>
  <w:num w:numId="42" w16cid:durableId="1465656750">
    <w:abstractNumId w:val="17"/>
  </w:num>
  <w:num w:numId="43" w16cid:durableId="1212184912">
    <w:abstractNumId w:val="32"/>
  </w:num>
  <w:num w:numId="44" w16cid:durableId="846600830">
    <w:abstractNumId w:val="36"/>
  </w:num>
  <w:num w:numId="45" w16cid:durableId="362488580">
    <w:abstractNumId w:val="30"/>
  </w:num>
  <w:num w:numId="46" w16cid:durableId="330062550">
    <w:abstractNumId w:val="4"/>
  </w:num>
  <w:num w:numId="47" w16cid:durableId="250310282">
    <w:abstractNumId w:val="48"/>
  </w:num>
  <w:num w:numId="48" w16cid:durableId="6757993">
    <w:abstractNumId w:val="25"/>
  </w:num>
  <w:num w:numId="49" w16cid:durableId="1588346178">
    <w:abstractNumId w:val="18"/>
  </w:num>
  <w:num w:numId="50" w16cid:durableId="10558162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A146A"/>
    <w:rsid w:val="000F51F4"/>
    <w:rsid w:val="000F7067"/>
    <w:rsid w:val="0013113D"/>
    <w:rsid w:val="00257966"/>
    <w:rsid w:val="002B7A11"/>
    <w:rsid w:val="002E1B23"/>
    <w:rsid w:val="00317B43"/>
    <w:rsid w:val="00345CEF"/>
    <w:rsid w:val="0037243A"/>
    <w:rsid w:val="003B05F4"/>
    <w:rsid w:val="003D63B9"/>
    <w:rsid w:val="0043110C"/>
    <w:rsid w:val="00437970"/>
    <w:rsid w:val="004F3196"/>
    <w:rsid w:val="00543F86"/>
    <w:rsid w:val="0054519A"/>
    <w:rsid w:val="005938D5"/>
    <w:rsid w:val="005A54C3"/>
    <w:rsid w:val="00614250"/>
    <w:rsid w:val="0062102A"/>
    <w:rsid w:val="00625F7C"/>
    <w:rsid w:val="00771C58"/>
    <w:rsid w:val="008815EE"/>
    <w:rsid w:val="009B3F8F"/>
    <w:rsid w:val="00A174CC"/>
    <w:rsid w:val="00A2357C"/>
    <w:rsid w:val="00AD759B"/>
    <w:rsid w:val="00B35CC8"/>
    <w:rsid w:val="00B47589"/>
    <w:rsid w:val="00B960BB"/>
    <w:rsid w:val="00CD4587"/>
    <w:rsid w:val="00CE34D8"/>
    <w:rsid w:val="00D8794C"/>
    <w:rsid w:val="00E034BE"/>
    <w:rsid w:val="00F23CF9"/>
    <w:rsid w:val="00F664C2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character" w:customStyle="1" w:styleId="genometitle">
    <w:name w:val="genometitle"/>
    <w:basedOn w:val="DefaultParagraphFont"/>
    <w:rsid w:val="005938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phagesdb.org/phages/Finkle/" TargetMode="External"/><Relationship Id="rId117" Type="http://schemas.openxmlformats.org/officeDocument/2006/relationships/hyperlink" Target="https://www.ncbi.nlm.nih.gov/genome/browse/" TargetMode="External"/><Relationship Id="rId21" Type="http://schemas.openxmlformats.org/officeDocument/2006/relationships/hyperlink" Target="https://phagesdb.org/phages/EmiRose/" TargetMode="External"/><Relationship Id="rId42" Type="http://schemas.openxmlformats.org/officeDocument/2006/relationships/image" Target="media/image7.jpeg"/><Relationship Id="rId47" Type="http://schemas.openxmlformats.org/officeDocument/2006/relationships/image" Target="media/image8.jpeg"/><Relationship Id="rId63" Type="http://schemas.openxmlformats.org/officeDocument/2006/relationships/hyperlink" Target="https://phagesdb.org/phages/OscarSo/" TargetMode="External"/><Relationship Id="rId68" Type="http://schemas.openxmlformats.org/officeDocument/2006/relationships/hyperlink" Target="https://www.ncbi.nlm.nih.gov/genome/browse/" TargetMode="External"/><Relationship Id="rId84" Type="http://schemas.openxmlformats.org/officeDocument/2006/relationships/hyperlink" Target="https://www.ncbi.nlm.nih.gov/nuccore/OP297545.1" TargetMode="External"/><Relationship Id="rId89" Type="http://schemas.openxmlformats.org/officeDocument/2006/relationships/hyperlink" Target="https://www.ncbi.nlm.nih.gov/nuccore/MW507126.1" TargetMode="External"/><Relationship Id="rId112" Type="http://schemas.openxmlformats.org/officeDocument/2006/relationships/hyperlink" Target="https://phagesdb.org/phages/VanLee/" TargetMode="External"/><Relationship Id="rId16" Type="http://schemas.openxmlformats.org/officeDocument/2006/relationships/hyperlink" Target="https://phagesdb.org/phages/Chymera/" TargetMode="External"/><Relationship Id="rId107" Type="http://schemas.openxmlformats.org/officeDocument/2006/relationships/hyperlink" Target="https://phagesdb.org/phages/ValentiniPuff/" TargetMode="External"/><Relationship Id="rId11" Type="http://schemas.openxmlformats.org/officeDocument/2006/relationships/hyperlink" Target="mailto:tolstoy@ncbi.nlm.nih.gov" TargetMode="External"/><Relationship Id="rId32" Type="http://schemas.openxmlformats.org/officeDocument/2006/relationships/hyperlink" Target="https://phagesdb.org/" TargetMode="External"/><Relationship Id="rId37" Type="http://schemas.openxmlformats.org/officeDocument/2006/relationships/hyperlink" Target="https://phagesdb.org/" TargetMode="External"/><Relationship Id="rId53" Type="http://schemas.openxmlformats.org/officeDocument/2006/relationships/hyperlink" Target="https://phagesdb.org/phages/LilSpotty/" TargetMode="External"/><Relationship Id="rId58" Type="http://schemas.openxmlformats.org/officeDocument/2006/relationships/hyperlink" Target="https://phagesdb.org/phages/MalagasyRose/" TargetMode="External"/><Relationship Id="rId74" Type="http://schemas.openxmlformats.org/officeDocument/2006/relationships/image" Target="media/image13.jpeg"/><Relationship Id="rId79" Type="http://schemas.openxmlformats.org/officeDocument/2006/relationships/hyperlink" Target="https://en.wikipedia.org/wiki/Fuzanglong" TargetMode="External"/><Relationship Id="rId102" Type="http://schemas.openxmlformats.org/officeDocument/2006/relationships/hyperlink" Target="https://phagesdb.org/phages/TurkishDelight/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www.ncbi.nlm.nih.gov/genome/browse/" TargetMode="External"/><Relationship Id="rId95" Type="http://schemas.openxmlformats.org/officeDocument/2006/relationships/hyperlink" Target="https://www.ncbi.nlm.nih.gov/genome/browse/" TargetMode="External"/><Relationship Id="rId22" Type="http://schemas.openxmlformats.org/officeDocument/2006/relationships/hyperlink" Target="https://phagesdb.org/" TargetMode="External"/><Relationship Id="rId27" Type="http://schemas.openxmlformats.org/officeDocument/2006/relationships/hyperlink" Target="https://phagesdb.org/" TargetMode="External"/><Relationship Id="rId43" Type="http://schemas.openxmlformats.org/officeDocument/2006/relationships/hyperlink" Target="https://phagesdb.org/phages/IdentityCrisis/" TargetMode="External"/><Relationship Id="rId48" Type="http://schemas.openxmlformats.org/officeDocument/2006/relationships/hyperlink" Target="https://phagesdb.org/phages/Kromp/" TargetMode="External"/><Relationship Id="rId64" Type="http://schemas.openxmlformats.org/officeDocument/2006/relationships/hyperlink" Target="https://phagesdb.org/" TargetMode="External"/><Relationship Id="rId69" Type="http://schemas.openxmlformats.org/officeDocument/2006/relationships/image" Target="media/image12.png"/><Relationship Id="rId113" Type="http://schemas.openxmlformats.org/officeDocument/2006/relationships/hyperlink" Target="https://phagesdb.org/" TargetMode="External"/><Relationship Id="rId118" Type="http://schemas.openxmlformats.org/officeDocument/2006/relationships/header" Target="header1.xml"/><Relationship Id="rId80" Type="http://schemas.openxmlformats.org/officeDocument/2006/relationships/hyperlink" Target="https://www.ncbi.nlm.nih.gov/nuccore/GQ919031.1" TargetMode="External"/><Relationship Id="rId85" Type="http://schemas.openxmlformats.org/officeDocument/2006/relationships/hyperlink" Target="https://www.ncbi.nlm.nih.gov/genome/browse/" TargetMode="External"/><Relationship Id="rId12" Type="http://schemas.openxmlformats.org/officeDocument/2006/relationships/hyperlink" Target="mailto:Phage.Canada@gmail.com" TargetMode="External"/><Relationship Id="rId17" Type="http://schemas.openxmlformats.org/officeDocument/2006/relationships/hyperlink" Target="https://phagesdb.org/" TargetMode="External"/><Relationship Id="rId33" Type="http://schemas.openxmlformats.org/officeDocument/2006/relationships/hyperlink" Target="https://www.ncbi.nlm.nih.gov/nuccore/MZ150789.1" TargetMode="External"/><Relationship Id="rId38" Type="http://schemas.openxmlformats.org/officeDocument/2006/relationships/hyperlink" Target="https://www.ncbi.nlm.nih.gov/nuccore/MN234216.1" TargetMode="External"/><Relationship Id="rId59" Type="http://schemas.openxmlformats.org/officeDocument/2006/relationships/hyperlink" Target="https://phagesdb.org/" TargetMode="External"/><Relationship Id="rId103" Type="http://schemas.openxmlformats.org/officeDocument/2006/relationships/hyperlink" Target="https://phagesdb.org/" TargetMode="External"/><Relationship Id="rId108" Type="http://schemas.openxmlformats.org/officeDocument/2006/relationships/hyperlink" Target="https://phagesdb.org/" TargetMode="External"/><Relationship Id="rId54" Type="http://schemas.openxmlformats.org/officeDocument/2006/relationships/hyperlink" Target="https://phagesdb.org/" TargetMode="External"/><Relationship Id="rId70" Type="http://schemas.openxmlformats.org/officeDocument/2006/relationships/hyperlink" Target="https://phagesdb.org/phages/PineapplePizza/" TargetMode="External"/><Relationship Id="rId75" Type="http://schemas.openxmlformats.org/officeDocument/2006/relationships/hyperlink" Target="https://phagesdb.org/phages/Pumpernickel/" TargetMode="External"/><Relationship Id="rId91" Type="http://schemas.openxmlformats.org/officeDocument/2006/relationships/image" Target="media/image15.tif"/><Relationship Id="rId96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s://www.ncbi.nlm.nih.gov/nuccore/MN586033.1" TargetMode="External"/><Relationship Id="rId28" Type="http://schemas.openxmlformats.org/officeDocument/2006/relationships/hyperlink" Target="https://www.ncbi.nlm.nih.gov/nuccore/ON456347.1" TargetMode="External"/><Relationship Id="rId49" Type="http://schemas.openxmlformats.org/officeDocument/2006/relationships/hyperlink" Target="https://phagesdb.org/" TargetMode="External"/><Relationship Id="rId114" Type="http://schemas.openxmlformats.org/officeDocument/2006/relationships/hyperlink" Target="https://www.ncbi.nlm.nih.gov/nuccore/MZ028627.1" TargetMode="External"/><Relationship Id="rId119" Type="http://schemas.openxmlformats.org/officeDocument/2006/relationships/fontTable" Target="fontTable.xml"/><Relationship Id="rId10" Type="http://schemas.openxmlformats.org/officeDocument/2006/relationships/hyperlink" Target="mailto:liliana.cristina.moraru@uol.de" TargetMode="External"/><Relationship Id="rId31" Type="http://schemas.openxmlformats.org/officeDocument/2006/relationships/hyperlink" Target="https://phagesdb.org/phages/Footloose/" TargetMode="External"/><Relationship Id="rId44" Type="http://schemas.openxmlformats.org/officeDocument/2006/relationships/hyperlink" Target="https://phagesdb.org/" TargetMode="External"/><Relationship Id="rId52" Type="http://schemas.openxmlformats.org/officeDocument/2006/relationships/image" Target="media/image9.jpg"/><Relationship Id="rId60" Type="http://schemas.openxmlformats.org/officeDocument/2006/relationships/hyperlink" Target="https://www.ncbi.nlm.nih.gov/nuccore/MN234170.1" TargetMode="External"/><Relationship Id="rId65" Type="http://schemas.openxmlformats.org/officeDocument/2006/relationships/hyperlink" Target="https://www.ncbi.nlm.nih.gov/nuccore/OP434449.1" TargetMode="External"/><Relationship Id="rId73" Type="http://schemas.openxmlformats.org/officeDocument/2006/relationships/hyperlink" Target="https://www.ncbi.nlm.nih.gov/genome/browse/" TargetMode="External"/><Relationship Id="rId78" Type="http://schemas.openxmlformats.org/officeDocument/2006/relationships/hyperlink" Target="https://www.ncbi.nlm.nih.gov/genome/browse/" TargetMode="External"/><Relationship Id="rId81" Type="http://schemas.openxmlformats.org/officeDocument/2006/relationships/hyperlink" Target="https://www.ncbi.nlm.nih.gov/genome/browse/" TargetMode="External"/><Relationship Id="rId86" Type="http://schemas.openxmlformats.org/officeDocument/2006/relationships/image" Target="media/image14.tif"/><Relationship Id="rId94" Type="http://schemas.openxmlformats.org/officeDocument/2006/relationships/hyperlink" Target="https://www.ncbi.nlm.nih.gov/nuccore/MK061416.1" TargetMode="External"/><Relationship Id="rId99" Type="http://schemas.openxmlformats.org/officeDocument/2006/relationships/hyperlink" Target="https://www.ncbi.nlm.nih.gov/nuccore/OP751148.1" TargetMode="External"/><Relationship Id="rId101" Type="http://schemas.openxmlformats.org/officeDocument/2006/relationships/image" Target="media/image17.tiff"/><Relationship Id="rId4" Type="http://schemas.openxmlformats.org/officeDocument/2006/relationships/webSettings" Target="webSettings.xml"/><Relationship Id="rId9" Type="http://schemas.openxmlformats.org/officeDocument/2006/relationships/hyperlink" Target="mailto:Dann2.Turner@uwe.ac.uk" TargetMode="External"/><Relationship Id="rId13" Type="http://schemas.openxmlformats.org/officeDocument/2006/relationships/hyperlink" Target="https://www.ncbi.nlm.nih.gov/nuccore/KX557288.1" TargetMode="External"/><Relationship Id="rId18" Type="http://schemas.openxmlformats.org/officeDocument/2006/relationships/hyperlink" Target="https://www.ncbi.nlm.nih.gov/nuccore/KU958700.1" TargetMode="External"/><Relationship Id="rId39" Type="http://schemas.openxmlformats.org/officeDocument/2006/relationships/hyperlink" Target="https://www.ncbi.nlm.nih.gov/genome/browse/" TargetMode="External"/><Relationship Id="rId109" Type="http://schemas.openxmlformats.org/officeDocument/2006/relationships/hyperlink" Target="https://www.ncbi.nlm.nih.gov/nuccore/MH825712.1" TargetMode="External"/><Relationship Id="rId34" Type="http://schemas.openxmlformats.org/officeDocument/2006/relationships/hyperlink" Target="https://www.ncbi.nlm.nih.gov/genome/browse/" TargetMode="External"/><Relationship Id="rId50" Type="http://schemas.openxmlformats.org/officeDocument/2006/relationships/hyperlink" Target="https://www.ncbi.nlm.nih.gov/nuccore/MH744420.1" TargetMode="External"/><Relationship Id="rId55" Type="http://schemas.openxmlformats.org/officeDocument/2006/relationships/hyperlink" Target="https://www.ncbi.nlm.nih.gov/nuccore/MK977707.1" TargetMode="External"/><Relationship Id="rId76" Type="http://schemas.openxmlformats.org/officeDocument/2006/relationships/hyperlink" Target="https://phagesdb.org/" TargetMode="External"/><Relationship Id="rId97" Type="http://schemas.openxmlformats.org/officeDocument/2006/relationships/hyperlink" Target="https://phagesdb.org/phages/Success/" TargetMode="External"/><Relationship Id="rId104" Type="http://schemas.openxmlformats.org/officeDocument/2006/relationships/hyperlink" Target="https://www.ncbi.nlm.nih.gov/nuccore/MW291017.1" TargetMode="External"/><Relationship Id="rId120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hyperlink" Target="https://phagesdb.org/" TargetMode="External"/><Relationship Id="rId92" Type="http://schemas.openxmlformats.org/officeDocument/2006/relationships/hyperlink" Target="https://phagesdb.org/phages/Spartoi/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ncbi.nlm.nih.gov/genome/browse/" TargetMode="External"/><Relationship Id="rId24" Type="http://schemas.openxmlformats.org/officeDocument/2006/relationships/hyperlink" Target="https://www.ncbi.nlm.nih.gov/genome/browse/" TargetMode="External"/><Relationship Id="rId40" Type="http://schemas.openxmlformats.org/officeDocument/2006/relationships/hyperlink" Target="https://www.ncbi.nlm.nih.gov/nuccore/MH155870.1" TargetMode="External"/><Relationship Id="rId45" Type="http://schemas.openxmlformats.org/officeDocument/2006/relationships/hyperlink" Target="https://www.ncbi.nlm.nih.gov/nuccore/MN234184.1" TargetMode="External"/><Relationship Id="rId66" Type="http://schemas.openxmlformats.org/officeDocument/2006/relationships/hyperlink" Target="https://www.ncbi.nlm.nih.gov/genome/browse/" TargetMode="External"/><Relationship Id="rId87" Type="http://schemas.openxmlformats.org/officeDocument/2006/relationships/hyperlink" Target="https://phagesdb.org/phages/Shocker/" TargetMode="External"/><Relationship Id="rId110" Type="http://schemas.openxmlformats.org/officeDocument/2006/relationships/hyperlink" Target="https://www.ncbi.nlm.nih.gov/genome/browse/" TargetMode="External"/><Relationship Id="rId115" Type="http://schemas.openxmlformats.org/officeDocument/2006/relationships/hyperlink" Target="https://www.ncbi.nlm.nih.gov/genome/browse/" TargetMode="External"/><Relationship Id="rId61" Type="http://schemas.openxmlformats.org/officeDocument/2006/relationships/hyperlink" Target="https://www.ncbi.nlm.nih.gov/genome/browse/" TargetMode="External"/><Relationship Id="rId82" Type="http://schemas.openxmlformats.org/officeDocument/2006/relationships/hyperlink" Target="https://www.ncbi.nlm.nih.gov/nuccore/JN116822.1" TargetMode="External"/><Relationship Id="rId19" Type="http://schemas.openxmlformats.org/officeDocument/2006/relationships/hyperlink" Target="https://www.ncbi.nlm.nih.gov/genome/browse/" TargetMode="External"/><Relationship Id="rId14" Type="http://schemas.openxmlformats.org/officeDocument/2006/relationships/hyperlink" Target="https://www.ncbi.nlm.nih.gov/genome/browse/" TargetMode="External"/><Relationship Id="rId30" Type="http://schemas.openxmlformats.org/officeDocument/2006/relationships/image" Target="media/image5.tiff"/><Relationship Id="rId35" Type="http://schemas.openxmlformats.org/officeDocument/2006/relationships/image" Target="media/image6.jpg"/><Relationship Id="rId56" Type="http://schemas.openxmlformats.org/officeDocument/2006/relationships/hyperlink" Target="https://www.ncbi.nlm.nih.gov/genome/browse/" TargetMode="External"/><Relationship Id="rId77" Type="http://schemas.openxmlformats.org/officeDocument/2006/relationships/hyperlink" Target="https://www.ncbi.nlm.nih.gov/nuccore/OK040790.1" TargetMode="External"/><Relationship Id="rId100" Type="http://schemas.openxmlformats.org/officeDocument/2006/relationships/hyperlink" Target="https://www.ncbi.nlm.nih.gov/genome/browse/" TargetMode="External"/><Relationship Id="rId105" Type="http://schemas.openxmlformats.org/officeDocument/2006/relationships/hyperlink" Target="https://www.ncbi.nlm.nih.gov/genome/browse/" TargetMode="External"/><Relationship Id="rId8" Type="http://schemas.openxmlformats.org/officeDocument/2006/relationships/hyperlink" Target="mailto:IKurtbok@usc.edu.au" TargetMode="External"/><Relationship Id="rId51" Type="http://schemas.openxmlformats.org/officeDocument/2006/relationships/hyperlink" Target="https://www.ncbi.nlm.nih.gov/genome/browse/" TargetMode="External"/><Relationship Id="rId72" Type="http://schemas.openxmlformats.org/officeDocument/2006/relationships/hyperlink" Target="https://www.ncbi.nlm.nih.gov/nuccore/ON724010.1" TargetMode="External"/><Relationship Id="rId93" Type="http://schemas.openxmlformats.org/officeDocument/2006/relationships/hyperlink" Target="https://phagesdb.org/" TargetMode="External"/><Relationship Id="rId98" Type="http://schemas.openxmlformats.org/officeDocument/2006/relationships/hyperlink" Target="https://phagesdb.org/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4.png"/><Relationship Id="rId46" Type="http://schemas.openxmlformats.org/officeDocument/2006/relationships/hyperlink" Target="https://www.ncbi.nlm.nih.gov/genome/browse/" TargetMode="External"/><Relationship Id="rId67" Type="http://schemas.openxmlformats.org/officeDocument/2006/relationships/hyperlink" Target="https://www.ncbi.nlm.nih.gov/nuccore/AY576796.1" TargetMode="External"/><Relationship Id="rId116" Type="http://schemas.openxmlformats.org/officeDocument/2006/relationships/hyperlink" Target="https://www.ncbi.nlm.nih.gov/nuccore/ON191532.1" TargetMode="External"/><Relationship Id="rId20" Type="http://schemas.openxmlformats.org/officeDocument/2006/relationships/image" Target="media/image3.jpeg"/><Relationship Id="rId41" Type="http://schemas.openxmlformats.org/officeDocument/2006/relationships/hyperlink" Target="https://www.ncbi.nlm.nih.gov/genome/browse/" TargetMode="External"/><Relationship Id="rId62" Type="http://schemas.openxmlformats.org/officeDocument/2006/relationships/image" Target="media/image11.jpeg"/><Relationship Id="rId83" Type="http://schemas.openxmlformats.org/officeDocument/2006/relationships/hyperlink" Target="https://www.ncbi.nlm.nih.gov/genome/browse/" TargetMode="External"/><Relationship Id="rId88" Type="http://schemas.openxmlformats.org/officeDocument/2006/relationships/hyperlink" Target="https://phagesdb.org/" TargetMode="External"/><Relationship Id="rId111" Type="http://schemas.openxmlformats.org/officeDocument/2006/relationships/image" Target="media/image19.tiff"/><Relationship Id="rId15" Type="http://schemas.openxmlformats.org/officeDocument/2006/relationships/image" Target="media/image2.jpg"/><Relationship Id="rId36" Type="http://schemas.openxmlformats.org/officeDocument/2006/relationships/hyperlink" Target="https://phagesdb.org/phages/Gilgamesh/" TargetMode="External"/><Relationship Id="rId57" Type="http://schemas.openxmlformats.org/officeDocument/2006/relationships/image" Target="media/image10.jpeg"/><Relationship Id="rId106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5982</Words>
  <Characters>34098</Characters>
  <Application>Microsoft Office Word</Application>
  <DocSecurity>0</DocSecurity>
  <Lines>284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Evelien Adriaenssens (QIB)</cp:lastModifiedBy>
  <cp:revision>5</cp:revision>
  <dcterms:created xsi:type="dcterms:W3CDTF">2023-11-02T09:05:00Z</dcterms:created>
  <dcterms:modified xsi:type="dcterms:W3CDTF">2023-11-02T09:10:00Z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